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84" w:rsidRPr="004A1884" w:rsidRDefault="004A1884" w:rsidP="004A1884">
      <w:pPr>
        <w:pStyle w:val="Caption"/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</w:t>
      </w:r>
      <w:r w:rsidRPr="004A1884">
        <w:rPr>
          <w:rFonts w:ascii="Times New Roman" w:hAnsi="Times New Roman"/>
          <w:color w:val="000000" w:themeColor="text1"/>
          <w:sz w:val="24"/>
          <w:szCs w:val="28"/>
        </w:rPr>
        <w:t>БЕЛГОРОДСКАЯ ОБЛАСТЬ</w:t>
      </w:r>
    </w:p>
    <w:p w:rsidR="004A1884" w:rsidRPr="004A1884" w:rsidRDefault="004A1884" w:rsidP="004A1884">
      <w:pPr>
        <w:jc w:val="center"/>
        <w:rPr>
          <w:rFonts w:ascii="Times New Roman" w:hAnsi="Times New Roman"/>
          <w:color w:val="000000"/>
          <w:sz w:val="24"/>
          <w:szCs w:val="28"/>
        </w:rPr>
      </w:pPr>
      <w:r w:rsidRPr="004A1884">
        <w:rPr>
          <w:rFonts w:ascii="Times New Roman" w:hAnsi="Times New Roman"/>
          <w:b/>
          <w:color w:val="000000" w:themeColor="text1"/>
          <w:sz w:val="24"/>
          <w:szCs w:val="28"/>
        </w:rPr>
        <w:t>ЧЕРНЯНСКИЙ РАЙОН</w:t>
      </w:r>
    </w:p>
    <w:p w:rsidR="004A1884" w:rsidRPr="004A1884" w:rsidRDefault="004A1884" w:rsidP="004A1884">
      <w:pPr>
        <w:jc w:val="center"/>
        <w:rPr>
          <w:rFonts w:ascii="Times New Roman" w:hAnsi="Times New Roman"/>
          <w:sz w:val="24"/>
        </w:rPr>
      </w:pPr>
      <w:r w:rsidRPr="004A1884"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A188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84" w:rsidRPr="004A1884" w:rsidRDefault="004A1884" w:rsidP="004A1884">
      <w:pPr>
        <w:jc w:val="center"/>
        <w:rPr>
          <w:rFonts w:ascii="Times New Roman" w:hAnsi="Times New Roman"/>
          <w:b/>
          <w:bCs/>
          <w:sz w:val="24"/>
        </w:rPr>
      </w:pPr>
      <w:r w:rsidRPr="004A1884">
        <w:rPr>
          <w:rFonts w:ascii="Times New Roman" w:hAnsi="Times New Roman"/>
          <w:b/>
          <w:bCs/>
          <w:color w:val="000000" w:themeColor="text1"/>
          <w:sz w:val="24"/>
          <w:szCs w:val="28"/>
        </w:rPr>
        <w:t>АДМИНИСТРАЦИЯ ОРЛИКОВСКОГО  СЕЛЬСКОГО ПОСЕЛЕНИЯ</w:t>
      </w:r>
    </w:p>
    <w:p w:rsidR="004A1884" w:rsidRPr="004A1884" w:rsidRDefault="004A1884" w:rsidP="004A1884">
      <w:pPr>
        <w:pStyle w:val="Footer"/>
        <w:jc w:val="center"/>
        <w:rPr>
          <w:rFonts w:ascii="Times New Roman" w:hAnsi="Times New Roman"/>
          <w:b/>
          <w:bCs/>
          <w:sz w:val="24"/>
        </w:rPr>
      </w:pPr>
      <w:r w:rsidRPr="004A1884">
        <w:rPr>
          <w:rFonts w:ascii="Times New Roman" w:hAnsi="Times New Roman"/>
          <w:b/>
          <w:bCs/>
          <w:color w:val="000000" w:themeColor="text1"/>
          <w:sz w:val="24"/>
          <w:szCs w:val="28"/>
        </w:rPr>
        <w:t>МУНИЦИПАЛЬНОГО РАЙОНА"ЧЕРНЯНСКИЙ РАЙОН"</w:t>
      </w:r>
    </w:p>
    <w:p w:rsidR="004A1884" w:rsidRPr="004A1884" w:rsidRDefault="004A1884" w:rsidP="004A1884">
      <w:pPr>
        <w:pStyle w:val="Footer"/>
        <w:jc w:val="center"/>
        <w:rPr>
          <w:rFonts w:ascii="Times New Roman" w:hAnsi="Times New Roman"/>
          <w:b/>
          <w:bCs/>
        </w:rPr>
      </w:pPr>
      <w:r w:rsidRPr="004A1884">
        <w:rPr>
          <w:rFonts w:ascii="Times New Roman" w:hAnsi="Times New Roman"/>
          <w:b/>
          <w:bCs/>
          <w:color w:val="000000" w:themeColor="text1"/>
          <w:sz w:val="24"/>
          <w:szCs w:val="28"/>
        </w:rPr>
        <w:t>БЕЛГОРОДСКОЙ ОБЛАСТИ</w:t>
      </w:r>
    </w:p>
    <w:p w:rsidR="004A1884" w:rsidRPr="004A1884" w:rsidRDefault="004A1884" w:rsidP="004A1884">
      <w:pPr>
        <w:jc w:val="center"/>
        <w:rPr>
          <w:rFonts w:ascii="Times New Roman" w:hAnsi="Times New Roman"/>
          <w:b/>
          <w:sz w:val="24"/>
        </w:rPr>
      </w:pPr>
    </w:p>
    <w:p w:rsidR="004A1884" w:rsidRPr="004A1884" w:rsidRDefault="004A1884" w:rsidP="004A1884">
      <w:pPr>
        <w:jc w:val="center"/>
        <w:rPr>
          <w:rFonts w:ascii="Times New Roman" w:hAnsi="Times New Roman"/>
          <w:b/>
          <w:bCs/>
          <w:sz w:val="24"/>
        </w:rPr>
      </w:pPr>
    </w:p>
    <w:p w:rsidR="004A1884" w:rsidRPr="004A1884" w:rsidRDefault="004A1884" w:rsidP="004A1884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  <w:r w:rsidRPr="004A1884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Е Н И Е</w:t>
      </w:r>
    </w:p>
    <w:p w:rsidR="004A1884" w:rsidRPr="004A1884" w:rsidRDefault="004A1884" w:rsidP="004A1884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  <w:r w:rsidRPr="004A1884">
        <w:rPr>
          <w:rFonts w:ascii="Times New Roman" w:hAnsi="Times New Roman"/>
          <w:b/>
        </w:rPr>
        <w:t>с.Орлик</w:t>
      </w:r>
    </w:p>
    <w:p w:rsidR="004A1884" w:rsidRPr="004A1884" w:rsidRDefault="004A1884" w:rsidP="004A1884">
      <w:pPr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D42A6" w:rsidRPr="004A1884" w:rsidRDefault="004A188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1884">
        <w:rPr>
          <w:rFonts w:ascii="Times New Roman" w:hAnsi="Times New Roman"/>
          <w:b/>
          <w:sz w:val="28"/>
          <w:szCs w:val="28"/>
        </w:rPr>
        <w:t xml:space="preserve"> « 25»</w:t>
      </w:r>
      <w:r w:rsidR="00C07E6D" w:rsidRPr="004A1884">
        <w:rPr>
          <w:rFonts w:ascii="Times New Roman" w:hAnsi="Times New Roman"/>
          <w:b/>
          <w:sz w:val="28"/>
          <w:szCs w:val="28"/>
        </w:rPr>
        <w:t xml:space="preserve"> июля</w:t>
      </w:r>
      <w:r w:rsidR="00C07E6D" w:rsidRPr="004A1884"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 w:rsidR="00C07E6D"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</w:r>
      <w:r w:rsidRPr="004A1884">
        <w:rPr>
          <w:rFonts w:ascii="Times New Roman" w:hAnsi="Times New Roman"/>
          <w:b/>
          <w:color w:val="000000"/>
          <w:sz w:val="28"/>
          <w:szCs w:val="28"/>
        </w:rPr>
        <w:tab/>
        <w:t xml:space="preserve">   № 33</w:t>
      </w:r>
    </w:p>
    <w:p w:rsidR="00AD42A6" w:rsidRPr="004A1884" w:rsidRDefault="00AD42A6">
      <w:pPr>
        <w:rPr>
          <w:rFonts w:ascii="Times New Roman" w:hAnsi="Times New Roman"/>
          <w:sz w:val="28"/>
          <w:szCs w:val="28"/>
        </w:rPr>
      </w:pPr>
    </w:p>
    <w:p w:rsidR="00AD42A6" w:rsidRPr="004A1884" w:rsidRDefault="00C07E6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188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557D8E"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Орликовского </w:t>
      </w:r>
      <w:r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  <w:r w:rsidR="00557D8E"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A188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 w:rsidR="00557D8E" w:rsidRPr="004A1884">
        <w:rPr>
          <w:rFonts w:ascii="Times New Roman" w:hAnsi="Times New Roman"/>
          <w:b/>
          <w:bCs/>
          <w:sz w:val="28"/>
          <w:szCs w:val="28"/>
        </w:rPr>
        <w:t>№31</w:t>
      </w:r>
      <w:r w:rsidRPr="004A18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1884" w:rsidRPr="004A1884">
        <w:rPr>
          <w:rFonts w:ascii="Times New Roman" w:hAnsi="Times New Roman"/>
          <w:b/>
          <w:sz w:val="28"/>
          <w:szCs w:val="28"/>
        </w:rPr>
        <w:t>от 09.12.2022</w:t>
      </w:r>
      <w:r w:rsidRPr="004A1884">
        <w:rPr>
          <w:rFonts w:ascii="Times New Roman" w:hAnsi="Times New Roman"/>
          <w:b/>
          <w:sz w:val="28"/>
          <w:szCs w:val="28"/>
        </w:rPr>
        <w:t xml:space="preserve"> г</w:t>
      </w:r>
      <w:r w:rsidRPr="004A1884">
        <w:rPr>
          <w:rFonts w:ascii="Times New Roman" w:hAnsi="Times New Roman"/>
          <w:b/>
          <w:sz w:val="28"/>
          <w:szCs w:val="28"/>
        </w:rPr>
        <w:t>. «Об утверждении а</w:t>
      </w:r>
      <w:r w:rsidRPr="004A1884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«Присвоение,</w:t>
      </w:r>
      <w:r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изменение и аннулирование адреса объекта </w:t>
      </w:r>
      <w:r w:rsidRPr="004A1884"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4A1884"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Орликовского </w:t>
      </w:r>
      <w:r w:rsidRPr="004A188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поселения»»</w:t>
      </w:r>
    </w:p>
    <w:p w:rsidR="00AD42A6" w:rsidRPr="004A1884" w:rsidRDefault="00AD42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2A6" w:rsidRPr="004A1884" w:rsidRDefault="00C07E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</w:t>
      </w:r>
      <w:r w:rsidRPr="004A1884">
        <w:rPr>
          <w:rFonts w:ascii="Times New Roman" w:hAnsi="Times New Roman"/>
          <w:sz w:val="28"/>
          <w:szCs w:val="28"/>
        </w:rPr>
        <w:t xml:space="preserve">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r w:rsidR="004A1884" w:rsidRPr="004A1884">
        <w:rPr>
          <w:rFonts w:ascii="Times New Roman" w:hAnsi="Times New Roman"/>
          <w:sz w:val="28"/>
          <w:szCs w:val="28"/>
        </w:rPr>
        <w:t>Орликовского</w:t>
      </w:r>
      <w:r w:rsidRPr="004A18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1884">
        <w:rPr>
          <w:rFonts w:ascii="Times New Roman" w:hAnsi="Times New Roman"/>
          <w:sz w:val="28"/>
          <w:szCs w:val="28"/>
        </w:rPr>
        <w:t xml:space="preserve"> в соответствие с де</w:t>
      </w:r>
      <w:r w:rsidRPr="004A1884">
        <w:rPr>
          <w:rFonts w:ascii="Times New Roman" w:hAnsi="Times New Roman"/>
          <w:sz w:val="28"/>
          <w:szCs w:val="28"/>
        </w:rPr>
        <w:t>йствующим законодательством, администрация</w:t>
      </w:r>
      <w:r w:rsidR="004A1884" w:rsidRPr="004A1884">
        <w:rPr>
          <w:rFonts w:ascii="Times New Roman" w:hAnsi="Times New Roman"/>
          <w:sz w:val="28"/>
          <w:szCs w:val="28"/>
        </w:rPr>
        <w:t xml:space="preserve"> </w:t>
      </w:r>
      <w:r w:rsidR="004A1884" w:rsidRPr="004A1884">
        <w:rPr>
          <w:rFonts w:ascii="Times New Roman" w:hAnsi="Times New Roman"/>
          <w:sz w:val="28"/>
          <w:szCs w:val="24"/>
        </w:rPr>
        <w:t xml:space="preserve">Орликовского </w:t>
      </w:r>
      <w:r w:rsidRPr="004A1884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="004A1884">
        <w:rPr>
          <w:rFonts w:ascii="Times New Roman" w:hAnsi="Times New Roman"/>
          <w:sz w:val="28"/>
          <w:szCs w:val="28"/>
        </w:rPr>
        <w:t xml:space="preserve"> </w:t>
      </w:r>
      <w:r w:rsidRPr="004A1884">
        <w:rPr>
          <w:rFonts w:ascii="Times New Roman" w:hAnsi="Times New Roman"/>
          <w:b/>
          <w:sz w:val="28"/>
          <w:szCs w:val="28"/>
        </w:rPr>
        <w:t>п о с т а но в л я е т:</w:t>
      </w:r>
    </w:p>
    <w:p w:rsidR="00AD42A6" w:rsidRPr="004A1884" w:rsidRDefault="00C07E6D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</w:t>
      </w:r>
      <w:r w:rsidRPr="004A1884">
        <w:rPr>
          <w:rFonts w:ascii="Times New Roman" w:hAnsi="Times New Roman"/>
          <w:sz w:val="28"/>
          <w:szCs w:val="28"/>
        </w:rPr>
        <w:t>ной услуги «Присвоение, изменение и аннулирование адреса объек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r w:rsidR="004A1884" w:rsidRPr="004A1884"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 xml:space="preserve">поселения», утвержденный постановлением администрации </w:t>
      </w:r>
      <w:r w:rsidR="004A1884" w:rsidRPr="004A18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Орликовского</w:t>
      </w:r>
      <w:r w:rsidRPr="004A18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</w:t>
      </w:r>
      <w:r w:rsidRPr="004A18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="004A18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1884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</w:t>
      </w:r>
      <w:r w:rsidR="004A1884" w:rsidRPr="004A1884">
        <w:rPr>
          <w:rFonts w:ascii="Times New Roman" w:hAnsi="Times New Roman"/>
          <w:sz w:val="28"/>
          <w:szCs w:val="28"/>
        </w:rPr>
        <w:t>№31 от 09</w:t>
      </w:r>
      <w:r w:rsidRPr="004A1884">
        <w:rPr>
          <w:rFonts w:ascii="Times New Roman" w:hAnsi="Times New Roman"/>
          <w:sz w:val="28"/>
          <w:szCs w:val="28"/>
        </w:rPr>
        <w:t>.12.2022 г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(далее - регламент), следующие изменения:</w:t>
      </w:r>
    </w:p>
    <w:p w:rsidR="00AD42A6" w:rsidRPr="004A1884" w:rsidRDefault="00C07E6D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18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1.1. Абзац 1 пункта 2.4.1 раздела 2 регламента изложить в новой редакции</w:t>
      </w:r>
    </w:p>
    <w:p w:rsidR="00AD42A6" w:rsidRPr="004A1884" w:rsidRDefault="00C07E6D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A1884"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 w:rsidRPr="004A1884"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 w:rsidRPr="004A1884">
        <w:rPr>
          <w:rFonts w:ascii="Times New Roman" w:hAnsi="Times New Roman"/>
          <w:sz w:val="28"/>
          <w:szCs w:val="28"/>
        </w:rPr>
        <w:t xml:space="preserve"> либо </w:t>
      </w:r>
      <w:r w:rsidRPr="004A1884"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 w:rsidRPr="004A1884">
        <w:rPr>
          <w:rFonts w:ascii="Times New Roman" w:hAnsi="Times New Roman"/>
          <w:sz w:val="28"/>
          <w:szCs w:val="28"/>
        </w:rPr>
        <w:t>;».</w:t>
      </w:r>
    </w:p>
    <w:p w:rsidR="00AD42A6" w:rsidRPr="004A1884" w:rsidRDefault="00C07E6D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color w:val="000000" w:themeColor="text1"/>
          <w:sz w:val="28"/>
          <w:szCs w:val="28"/>
        </w:rPr>
        <w:t>1.2. В а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бзаце 11  пункта 3.3.2 раздела 3 регламента слова «</w:t>
      </w:r>
      <w:r w:rsidRPr="004A1884">
        <w:rPr>
          <w:rFonts w:ascii="Times New Roman" w:hAnsi="Times New Roman"/>
          <w:sz w:val="28"/>
          <w:szCs w:val="28"/>
        </w:rPr>
        <w:t>3 (три)»  заменить словами « 2 (два)»</w:t>
      </w:r>
      <w:r w:rsidRPr="004A1884">
        <w:rPr>
          <w:rFonts w:ascii="Times New Roman" w:hAnsi="Times New Roman"/>
          <w:color w:val="000000"/>
          <w:sz w:val="28"/>
          <w:szCs w:val="28"/>
        </w:rPr>
        <w:t>;</w:t>
      </w:r>
    </w:p>
    <w:p w:rsidR="00AD42A6" w:rsidRPr="004A1884" w:rsidRDefault="00C07E6D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 xml:space="preserve">1.3. 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В а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бзаце 18 пункта 3.3.3 раздела 3 регламента слова «</w:t>
      </w:r>
      <w:r w:rsidRPr="004A1884">
        <w:rPr>
          <w:rFonts w:ascii="Times New Roman" w:hAnsi="Times New Roman"/>
          <w:color w:val="FFFFFF"/>
          <w:sz w:val="28"/>
          <w:szCs w:val="28"/>
        </w:rPr>
        <w:t>1</w:t>
      </w:r>
      <w:r w:rsidRPr="004A1884">
        <w:rPr>
          <w:rFonts w:ascii="Times New Roman" w:hAnsi="Times New Roman"/>
          <w:sz w:val="28"/>
          <w:szCs w:val="28"/>
        </w:rPr>
        <w:t xml:space="preserve"> 7 (семь)  заменить словами «2 (два)»</w:t>
      </w:r>
      <w:r w:rsidRPr="004A1884">
        <w:rPr>
          <w:rFonts w:ascii="Times New Roman" w:hAnsi="Times New Roman"/>
          <w:sz w:val="28"/>
          <w:szCs w:val="28"/>
        </w:rPr>
        <w:t>;</w:t>
      </w:r>
    </w:p>
    <w:p w:rsidR="00AD42A6" w:rsidRPr="004A1884" w:rsidRDefault="00C07E6D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>1.4.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 xml:space="preserve"> В а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бзаце 11 пункта 3.4.2 раздела 3 регламента слова «</w:t>
      </w:r>
      <w:r w:rsidRPr="004A1884">
        <w:rPr>
          <w:rFonts w:ascii="Times New Roman" w:hAnsi="Times New Roman"/>
          <w:sz w:val="28"/>
          <w:szCs w:val="28"/>
        </w:rPr>
        <w:t>3 (три)»  заменить словами  «2 (два)»</w:t>
      </w:r>
      <w:r w:rsidRPr="004A1884">
        <w:rPr>
          <w:rFonts w:ascii="Times New Roman" w:hAnsi="Times New Roman"/>
          <w:sz w:val="28"/>
          <w:szCs w:val="28"/>
        </w:rPr>
        <w:t>;</w:t>
      </w:r>
    </w:p>
    <w:p w:rsidR="00AD42A6" w:rsidRPr="004A1884" w:rsidRDefault="00C07E6D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 xml:space="preserve">1.5. 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В а</w:t>
      </w:r>
      <w:r w:rsidRPr="004A1884">
        <w:rPr>
          <w:rFonts w:ascii="Times New Roman" w:hAnsi="Times New Roman"/>
          <w:color w:val="000000" w:themeColor="text1"/>
          <w:sz w:val="28"/>
          <w:szCs w:val="28"/>
        </w:rPr>
        <w:t>бзаце 17 пункта 3.4.3 раздела 3 регламента слова «</w:t>
      </w:r>
      <w:r w:rsidRPr="004A1884">
        <w:rPr>
          <w:rFonts w:ascii="Times New Roman" w:hAnsi="Times New Roman"/>
          <w:color w:val="FFFFFF"/>
          <w:sz w:val="28"/>
          <w:szCs w:val="28"/>
        </w:rPr>
        <w:t>1</w:t>
      </w:r>
      <w:r w:rsidRPr="004A1884">
        <w:rPr>
          <w:rFonts w:ascii="Times New Roman" w:hAnsi="Times New Roman"/>
          <w:sz w:val="28"/>
          <w:szCs w:val="28"/>
        </w:rPr>
        <w:t xml:space="preserve"> 7 (семь) « заменить словами « 2 (два)».</w:t>
      </w:r>
    </w:p>
    <w:p w:rsidR="00AD42A6" w:rsidRPr="004A1884" w:rsidRDefault="00C07E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>2. Обнародовать настоящее постановление в порядке предусмотренном У</w:t>
      </w:r>
      <w:r w:rsidRPr="004A1884">
        <w:rPr>
          <w:rFonts w:ascii="Times New Roman" w:hAnsi="Times New Roman"/>
          <w:sz w:val="28"/>
          <w:szCs w:val="28"/>
        </w:rPr>
        <w:t xml:space="preserve">ставом </w:t>
      </w:r>
      <w:r w:rsidR="004A1884" w:rsidRPr="004A1884">
        <w:rPr>
          <w:rFonts w:ascii="Times New Roman" w:hAnsi="Times New Roman"/>
          <w:sz w:val="28"/>
          <w:szCs w:val="28"/>
        </w:rPr>
        <w:t>Орликовского</w:t>
      </w:r>
      <w:r w:rsidRPr="004A1884">
        <w:rPr>
          <w:rFonts w:ascii="Times New Roman" w:hAnsi="Times New Roman"/>
          <w:sz w:val="28"/>
          <w:szCs w:val="28"/>
        </w:rPr>
        <w:t xml:space="preserve"> сельского поселе</w:t>
      </w:r>
      <w:r w:rsidRPr="004A1884">
        <w:rPr>
          <w:rFonts w:ascii="Times New Roman" w:hAnsi="Times New Roman"/>
          <w:sz w:val="28"/>
          <w:szCs w:val="28"/>
        </w:rPr>
        <w:t xml:space="preserve">ния и разместить на официальном сайте органов местного самоуправления </w:t>
      </w:r>
      <w:r w:rsidR="004A1884" w:rsidRPr="004A1884">
        <w:rPr>
          <w:rFonts w:ascii="Times New Roman" w:hAnsi="Times New Roman"/>
          <w:sz w:val="28"/>
          <w:szCs w:val="28"/>
        </w:rPr>
        <w:t xml:space="preserve">Орликовского </w:t>
      </w:r>
      <w:r w:rsidRPr="004A1884">
        <w:rPr>
          <w:rFonts w:ascii="Times New Roman" w:hAnsi="Times New Roman"/>
          <w:sz w:val="28"/>
          <w:szCs w:val="28"/>
        </w:rPr>
        <w:t xml:space="preserve">сельского поселения Чернянского района в сети Интернет (адрес сайта: </w:t>
      </w:r>
      <w:r w:rsidRPr="004A1884">
        <w:rPr>
          <w:rFonts w:ascii="Times New Roman" w:hAnsi="Times New Roman"/>
          <w:sz w:val="28"/>
          <w:szCs w:val="28"/>
        </w:rPr>
        <w:t>https://www.</w:t>
      </w:r>
      <w:r w:rsidR="004A1884" w:rsidRPr="004A1884">
        <w:rPr>
          <w:rFonts w:ascii="Times New Roman" w:hAnsi="Times New Roman"/>
          <w:sz w:val="28"/>
          <w:szCs w:val="28"/>
          <w:lang w:val="en-US"/>
        </w:rPr>
        <w:t>orlik</w:t>
      </w:r>
      <w:r w:rsidRPr="004A1884">
        <w:rPr>
          <w:rFonts w:ascii="Times New Roman" w:hAnsi="Times New Roman"/>
          <w:sz w:val="28"/>
          <w:szCs w:val="28"/>
        </w:rPr>
        <w:t>-</w:t>
      </w:r>
      <w:r w:rsidRPr="004A1884">
        <w:rPr>
          <w:rFonts w:ascii="Times New Roman" w:hAnsi="Times New Roman"/>
          <w:sz w:val="28"/>
          <w:szCs w:val="28"/>
          <w:lang w:val="en-US"/>
        </w:rPr>
        <w:t>r</w:t>
      </w:r>
      <w:r w:rsidRPr="004A1884">
        <w:rPr>
          <w:rFonts w:ascii="Times New Roman" w:hAnsi="Times New Roman"/>
          <w:sz w:val="28"/>
          <w:szCs w:val="28"/>
        </w:rPr>
        <w:t>31.</w:t>
      </w:r>
      <w:r w:rsidRPr="004A1884">
        <w:rPr>
          <w:rFonts w:ascii="Times New Roman" w:hAnsi="Times New Roman"/>
          <w:sz w:val="28"/>
          <w:szCs w:val="28"/>
          <w:lang w:val="en-US"/>
        </w:rPr>
        <w:t>gosweb</w:t>
      </w:r>
      <w:r w:rsidRPr="004A1884">
        <w:rPr>
          <w:rFonts w:ascii="Times New Roman" w:hAnsi="Times New Roman"/>
          <w:sz w:val="28"/>
          <w:szCs w:val="28"/>
        </w:rPr>
        <w:t>.</w:t>
      </w:r>
      <w:r w:rsidRPr="004A1884">
        <w:rPr>
          <w:rFonts w:ascii="Times New Roman" w:hAnsi="Times New Roman"/>
          <w:sz w:val="28"/>
          <w:szCs w:val="28"/>
          <w:lang w:val="en-US"/>
        </w:rPr>
        <w:t>gosuslugi</w:t>
      </w:r>
      <w:r w:rsidRPr="004A1884">
        <w:rPr>
          <w:rFonts w:ascii="Times New Roman" w:hAnsi="Times New Roman"/>
          <w:sz w:val="28"/>
          <w:szCs w:val="28"/>
        </w:rPr>
        <w:t>.ru/</w:t>
      </w:r>
      <w:r w:rsidRPr="004A1884">
        <w:rPr>
          <w:rFonts w:ascii="Times New Roman" w:hAnsi="Times New Roman"/>
          <w:sz w:val="28"/>
          <w:szCs w:val="28"/>
        </w:rPr>
        <w:t>).</w:t>
      </w:r>
    </w:p>
    <w:p w:rsidR="00AD42A6" w:rsidRPr="004A1884" w:rsidRDefault="00C07E6D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884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AD42A6" w:rsidRPr="004A1884" w:rsidRDefault="00AD42A6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Pr="004A1884" w:rsidRDefault="00AD42A6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Pr="004A1884" w:rsidRDefault="00C07E6D">
      <w:pPr>
        <w:spacing w:line="240" w:lineRule="auto"/>
        <w:jc w:val="both"/>
        <w:rPr>
          <w:rFonts w:ascii="Times New Roman" w:hAnsi="Times New Roman"/>
        </w:rPr>
      </w:pPr>
      <w:r w:rsidRPr="004A1884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A1884" w:rsidRPr="004A1884" w:rsidRDefault="004A1884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4A1884">
        <w:rPr>
          <w:rFonts w:ascii="Times New Roman" w:hAnsi="Times New Roman"/>
          <w:b/>
          <w:sz w:val="28"/>
          <w:szCs w:val="28"/>
        </w:rPr>
        <w:t xml:space="preserve">Орликовского </w:t>
      </w:r>
      <w:r w:rsidR="00C07E6D" w:rsidRPr="004A1884">
        <w:rPr>
          <w:rFonts w:ascii="Times New Roman" w:hAnsi="Times New Roman"/>
          <w:b/>
          <w:sz w:val="28"/>
          <w:szCs w:val="28"/>
        </w:rPr>
        <w:t xml:space="preserve"> </w:t>
      </w:r>
    </w:p>
    <w:p w:rsidR="00AD42A6" w:rsidRPr="004A1884" w:rsidRDefault="00C07E6D">
      <w:pPr>
        <w:pStyle w:val="af7"/>
        <w:jc w:val="both"/>
        <w:rPr>
          <w:rFonts w:ascii="Times New Roman" w:hAnsi="Times New Roman"/>
        </w:rPr>
      </w:pPr>
      <w:r w:rsidRPr="004A188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</w:t>
      </w:r>
      <w:r w:rsidR="004A1884" w:rsidRPr="004A1884">
        <w:rPr>
          <w:rFonts w:ascii="Times New Roman" w:hAnsi="Times New Roman"/>
          <w:b/>
          <w:sz w:val="28"/>
          <w:szCs w:val="28"/>
        </w:rPr>
        <w:t xml:space="preserve">          </w:t>
      </w:r>
      <w:r w:rsidRPr="004A1884">
        <w:rPr>
          <w:rFonts w:ascii="Times New Roman" w:hAnsi="Times New Roman"/>
          <w:b/>
          <w:sz w:val="28"/>
          <w:szCs w:val="28"/>
        </w:rPr>
        <w:t xml:space="preserve">     </w:t>
      </w:r>
      <w:r w:rsidR="004A1884" w:rsidRPr="004A1884">
        <w:rPr>
          <w:rFonts w:ascii="Times New Roman" w:hAnsi="Times New Roman"/>
          <w:b/>
          <w:sz w:val="28"/>
          <w:szCs w:val="28"/>
        </w:rPr>
        <w:t xml:space="preserve">     </w:t>
      </w:r>
      <w:r w:rsidRPr="004A1884">
        <w:rPr>
          <w:rFonts w:ascii="Times New Roman" w:hAnsi="Times New Roman"/>
          <w:b/>
          <w:sz w:val="28"/>
          <w:szCs w:val="28"/>
        </w:rPr>
        <w:t xml:space="preserve">      </w:t>
      </w:r>
      <w:r w:rsidR="004A1884" w:rsidRPr="004A1884">
        <w:rPr>
          <w:rFonts w:ascii="Times New Roman" w:hAnsi="Times New Roman"/>
          <w:b/>
          <w:sz w:val="28"/>
          <w:szCs w:val="28"/>
        </w:rPr>
        <w:t>М. В. Ступак</w:t>
      </w:r>
    </w:p>
    <w:p w:rsidR="00AD42A6" w:rsidRPr="004A1884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2A6" w:rsidRDefault="00AD42A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D42A6" w:rsidSect="004A1884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6D" w:rsidRDefault="00C07E6D">
      <w:pPr>
        <w:spacing w:after="0" w:line="240" w:lineRule="auto"/>
      </w:pPr>
      <w:r>
        <w:separator/>
      </w:r>
    </w:p>
  </w:endnote>
  <w:endnote w:type="continuationSeparator" w:id="1">
    <w:p w:rsidR="00C07E6D" w:rsidRDefault="00C0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A6" w:rsidRDefault="00AD42A6">
    <w:pPr>
      <w:pStyle w:val="Footer"/>
      <w:jc w:val="right"/>
    </w:pPr>
    <w:fldSimple w:instr="PAGE \* MERGEFORMAT">
      <w:r w:rsidR="004A1884">
        <w:rPr>
          <w:noProof/>
        </w:rPr>
        <w:t>2</w:t>
      </w:r>
    </w:fldSimple>
  </w:p>
  <w:p w:rsidR="00AD42A6" w:rsidRDefault="00AD4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A6" w:rsidRDefault="00AD4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6D" w:rsidRDefault="00C07E6D">
      <w:pPr>
        <w:spacing w:after="0" w:line="240" w:lineRule="auto"/>
      </w:pPr>
      <w:r>
        <w:separator/>
      </w:r>
    </w:p>
  </w:footnote>
  <w:footnote w:type="continuationSeparator" w:id="1">
    <w:p w:rsidR="00C07E6D" w:rsidRDefault="00C0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A6" w:rsidRDefault="00AD4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6FB"/>
    <w:multiLevelType w:val="hybridMultilevel"/>
    <w:tmpl w:val="865AA69A"/>
    <w:lvl w:ilvl="0" w:tplc="DC903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4C84C2">
      <w:start w:val="1"/>
      <w:numFmt w:val="lowerLetter"/>
      <w:lvlText w:val="%2."/>
      <w:lvlJc w:val="left"/>
      <w:pPr>
        <w:ind w:left="1440" w:hanging="360"/>
      </w:pPr>
    </w:lvl>
    <w:lvl w:ilvl="2" w:tplc="9C3E98C2">
      <w:start w:val="1"/>
      <w:numFmt w:val="lowerRoman"/>
      <w:lvlText w:val="%3."/>
      <w:lvlJc w:val="right"/>
      <w:pPr>
        <w:ind w:left="2160" w:hanging="180"/>
      </w:pPr>
    </w:lvl>
    <w:lvl w:ilvl="3" w:tplc="C322AAE4">
      <w:start w:val="1"/>
      <w:numFmt w:val="decimal"/>
      <w:lvlText w:val="%4."/>
      <w:lvlJc w:val="left"/>
      <w:pPr>
        <w:ind w:left="2880" w:hanging="360"/>
      </w:pPr>
    </w:lvl>
    <w:lvl w:ilvl="4" w:tplc="77DA4898">
      <w:start w:val="1"/>
      <w:numFmt w:val="lowerLetter"/>
      <w:lvlText w:val="%5."/>
      <w:lvlJc w:val="left"/>
      <w:pPr>
        <w:ind w:left="3600" w:hanging="360"/>
      </w:pPr>
    </w:lvl>
    <w:lvl w:ilvl="5" w:tplc="75A833B2">
      <w:start w:val="1"/>
      <w:numFmt w:val="lowerRoman"/>
      <w:lvlText w:val="%6."/>
      <w:lvlJc w:val="right"/>
      <w:pPr>
        <w:ind w:left="4320" w:hanging="180"/>
      </w:pPr>
    </w:lvl>
    <w:lvl w:ilvl="6" w:tplc="C2FE2F2C">
      <w:start w:val="1"/>
      <w:numFmt w:val="decimal"/>
      <w:lvlText w:val="%7."/>
      <w:lvlJc w:val="left"/>
      <w:pPr>
        <w:ind w:left="5040" w:hanging="360"/>
      </w:pPr>
    </w:lvl>
    <w:lvl w:ilvl="7" w:tplc="2FF08536">
      <w:start w:val="1"/>
      <w:numFmt w:val="lowerLetter"/>
      <w:lvlText w:val="%8."/>
      <w:lvlJc w:val="left"/>
      <w:pPr>
        <w:ind w:left="5760" w:hanging="360"/>
      </w:pPr>
    </w:lvl>
    <w:lvl w:ilvl="8" w:tplc="DF4867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0197C"/>
    <w:multiLevelType w:val="hybridMultilevel"/>
    <w:tmpl w:val="E4AC2B20"/>
    <w:lvl w:ilvl="0" w:tplc="F3243496">
      <w:start w:val="1"/>
      <w:numFmt w:val="decimal"/>
      <w:lvlText w:val="%1."/>
      <w:lvlJc w:val="left"/>
    </w:lvl>
    <w:lvl w:ilvl="1" w:tplc="A694014A">
      <w:start w:val="1"/>
      <w:numFmt w:val="lowerLetter"/>
      <w:lvlText w:val="%2."/>
      <w:lvlJc w:val="left"/>
      <w:pPr>
        <w:ind w:left="1440" w:hanging="360"/>
      </w:pPr>
    </w:lvl>
    <w:lvl w:ilvl="2" w:tplc="B080AABC">
      <w:start w:val="1"/>
      <w:numFmt w:val="lowerRoman"/>
      <w:lvlText w:val="%3."/>
      <w:lvlJc w:val="right"/>
      <w:pPr>
        <w:ind w:left="2160" w:hanging="180"/>
      </w:pPr>
    </w:lvl>
    <w:lvl w:ilvl="3" w:tplc="9342C938">
      <w:start w:val="1"/>
      <w:numFmt w:val="decimal"/>
      <w:lvlText w:val="%4."/>
      <w:lvlJc w:val="left"/>
      <w:pPr>
        <w:ind w:left="2880" w:hanging="360"/>
      </w:pPr>
    </w:lvl>
    <w:lvl w:ilvl="4" w:tplc="EB801502">
      <w:start w:val="1"/>
      <w:numFmt w:val="lowerLetter"/>
      <w:lvlText w:val="%5."/>
      <w:lvlJc w:val="left"/>
      <w:pPr>
        <w:ind w:left="3600" w:hanging="360"/>
      </w:pPr>
    </w:lvl>
    <w:lvl w:ilvl="5" w:tplc="646E55BE">
      <w:start w:val="1"/>
      <w:numFmt w:val="lowerRoman"/>
      <w:lvlText w:val="%6."/>
      <w:lvlJc w:val="right"/>
      <w:pPr>
        <w:ind w:left="4320" w:hanging="180"/>
      </w:pPr>
    </w:lvl>
    <w:lvl w:ilvl="6" w:tplc="CEA66B60">
      <w:start w:val="1"/>
      <w:numFmt w:val="decimal"/>
      <w:lvlText w:val="%7."/>
      <w:lvlJc w:val="left"/>
      <w:pPr>
        <w:ind w:left="5040" w:hanging="360"/>
      </w:pPr>
    </w:lvl>
    <w:lvl w:ilvl="7" w:tplc="A73C428A">
      <w:start w:val="1"/>
      <w:numFmt w:val="lowerLetter"/>
      <w:lvlText w:val="%8."/>
      <w:lvlJc w:val="left"/>
      <w:pPr>
        <w:ind w:left="5760" w:hanging="360"/>
      </w:pPr>
    </w:lvl>
    <w:lvl w:ilvl="8" w:tplc="0A6653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7A21"/>
    <w:multiLevelType w:val="hybridMultilevel"/>
    <w:tmpl w:val="6DC2118A"/>
    <w:lvl w:ilvl="0" w:tplc="3E70BB4E">
      <w:start w:val="1"/>
      <w:numFmt w:val="decimal"/>
      <w:lvlText w:val="%1."/>
      <w:lvlJc w:val="left"/>
    </w:lvl>
    <w:lvl w:ilvl="1" w:tplc="41084EAA">
      <w:start w:val="1"/>
      <w:numFmt w:val="lowerLetter"/>
      <w:lvlText w:val="%2."/>
      <w:lvlJc w:val="left"/>
      <w:pPr>
        <w:ind w:left="1440" w:hanging="360"/>
      </w:pPr>
    </w:lvl>
    <w:lvl w:ilvl="2" w:tplc="4E6CF2E0">
      <w:start w:val="1"/>
      <w:numFmt w:val="lowerRoman"/>
      <w:lvlText w:val="%3."/>
      <w:lvlJc w:val="right"/>
      <w:pPr>
        <w:ind w:left="2160" w:hanging="180"/>
      </w:pPr>
    </w:lvl>
    <w:lvl w:ilvl="3" w:tplc="20408214">
      <w:start w:val="1"/>
      <w:numFmt w:val="decimal"/>
      <w:lvlText w:val="%4."/>
      <w:lvlJc w:val="left"/>
      <w:pPr>
        <w:ind w:left="2880" w:hanging="360"/>
      </w:pPr>
    </w:lvl>
    <w:lvl w:ilvl="4" w:tplc="C65A1AD0">
      <w:start w:val="1"/>
      <w:numFmt w:val="lowerLetter"/>
      <w:lvlText w:val="%5."/>
      <w:lvlJc w:val="left"/>
      <w:pPr>
        <w:ind w:left="3600" w:hanging="360"/>
      </w:pPr>
    </w:lvl>
    <w:lvl w:ilvl="5" w:tplc="E7B232D4">
      <w:start w:val="1"/>
      <w:numFmt w:val="lowerRoman"/>
      <w:lvlText w:val="%6."/>
      <w:lvlJc w:val="right"/>
      <w:pPr>
        <w:ind w:left="4320" w:hanging="180"/>
      </w:pPr>
    </w:lvl>
    <w:lvl w:ilvl="6" w:tplc="393E9086">
      <w:start w:val="1"/>
      <w:numFmt w:val="decimal"/>
      <w:lvlText w:val="%7."/>
      <w:lvlJc w:val="left"/>
      <w:pPr>
        <w:ind w:left="5040" w:hanging="360"/>
      </w:pPr>
    </w:lvl>
    <w:lvl w:ilvl="7" w:tplc="067E87CC">
      <w:start w:val="1"/>
      <w:numFmt w:val="lowerLetter"/>
      <w:lvlText w:val="%8."/>
      <w:lvlJc w:val="left"/>
      <w:pPr>
        <w:ind w:left="5760" w:hanging="360"/>
      </w:pPr>
    </w:lvl>
    <w:lvl w:ilvl="8" w:tplc="FFE453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D210F"/>
    <w:multiLevelType w:val="hybridMultilevel"/>
    <w:tmpl w:val="F3B8746A"/>
    <w:lvl w:ilvl="0" w:tplc="62CE01BE">
      <w:start w:val="1"/>
      <w:numFmt w:val="decimal"/>
      <w:lvlText w:val="%1."/>
      <w:lvlJc w:val="left"/>
    </w:lvl>
    <w:lvl w:ilvl="1" w:tplc="4E069358">
      <w:start w:val="1"/>
      <w:numFmt w:val="lowerLetter"/>
      <w:lvlText w:val="%2."/>
      <w:lvlJc w:val="left"/>
      <w:pPr>
        <w:ind w:left="1440" w:hanging="360"/>
      </w:pPr>
    </w:lvl>
    <w:lvl w:ilvl="2" w:tplc="34866BA4">
      <w:start w:val="1"/>
      <w:numFmt w:val="lowerRoman"/>
      <w:lvlText w:val="%3."/>
      <w:lvlJc w:val="right"/>
      <w:pPr>
        <w:ind w:left="2160" w:hanging="180"/>
      </w:pPr>
    </w:lvl>
    <w:lvl w:ilvl="3" w:tplc="EFBEFF9A">
      <w:start w:val="1"/>
      <w:numFmt w:val="decimal"/>
      <w:lvlText w:val="%4."/>
      <w:lvlJc w:val="left"/>
      <w:pPr>
        <w:ind w:left="2880" w:hanging="360"/>
      </w:pPr>
    </w:lvl>
    <w:lvl w:ilvl="4" w:tplc="576E90DE">
      <w:start w:val="1"/>
      <w:numFmt w:val="lowerLetter"/>
      <w:lvlText w:val="%5."/>
      <w:lvlJc w:val="left"/>
      <w:pPr>
        <w:ind w:left="3600" w:hanging="360"/>
      </w:pPr>
    </w:lvl>
    <w:lvl w:ilvl="5" w:tplc="278A648C">
      <w:start w:val="1"/>
      <w:numFmt w:val="lowerRoman"/>
      <w:lvlText w:val="%6."/>
      <w:lvlJc w:val="right"/>
      <w:pPr>
        <w:ind w:left="4320" w:hanging="180"/>
      </w:pPr>
    </w:lvl>
    <w:lvl w:ilvl="6" w:tplc="DEE4516A">
      <w:start w:val="1"/>
      <w:numFmt w:val="decimal"/>
      <w:lvlText w:val="%7."/>
      <w:lvlJc w:val="left"/>
      <w:pPr>
        <w:ind w:left="5040" w:hanging="360"/>
      </w:pPr>
    </w:lvl>
    <w:lvl w:ilvl="7" w:tplc="C9207658">
      <w:start w:val="1"/>
      <w:numFmt w:val="lowerLetter"/>
      <w:lvlText w:val="%8."/>
      <w:lvlJc w:val="left"/>
      <w:pPr>
        <w:ind w:left="5760" w:hanging="360"/>
      </w:pPr>
    </w:lvl>
    <w:lvl w:ilvl="8" w:tplc="6E4CB5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C10BC"/>
    <w:multiLevelType w:val="hybridMultilevel"/>
    <w:tmpl w:val="6316ACD8"/>
    <w:lvl w:ilvl="0" w:tplc="5776B1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C7C3BBC">
      <w:start w:val="1"/>
      <w:numFmt w:val="lowerLetter"/>
      <w:lvlText w:val="%2."/>
      <w:lvlJc w:val="left"/>
      <w:pPr>
        <w:ind w:left="1830" w:hanging="360"/>
      </w:pPr>
    </w:lvl>
    <w:lvl w:ilvl="2" w:tplc="0B82D18A">
      <w:start w:val="1"/>
      <w:numFmt w:val="lowerRoman"/>
      <w:lvlText w:val="%3."/>
      <w:lvlJc w:val="right"/>
      <w:pPr>
        <w:ind w:left="2550" w:hanging="180"/>
      </w:pPr>
    </w:lvl>
    <w:lvl w:ilvl="3" w:tplc="2A6CBC76">
      <w:start w:val="1"/>
      <w:numFmt w:val="decimal"/>
      <w:lvlText w:val="%4."/>
      <w:lvlJc w:val="left"/>
      <w:pPr>
        <w:ind w:left="3270" w:hanging="360"/>
      </w:pPr>
    </w:lvl>
    <w:lvl w:ilvl="4" w:tplc="8B1C3D18">
      <w:start w:val="1"/>
      <w:numFmt w:val="lowerLetter"/>
      <w:lvlText w:val="%5."/>
      <w:lvlJc w:val="left"/>
      <w:pPr>
        <w:ind w:left="3990" w:hanging="360"/>
      </w:pPr>
    </w:lvl>
    <w:lvl w:ilvl="5" w:tplc="3CBC4B7A">
      <w:start w:val="1"/>
      <w:numFmt w:val="lowerRoman"/>
      <w:lvlText w:val="%6."/>
      <w:lvlJc w:val="right"/>
      <w:pPr>
        <w:ind w:left="4710" w:hanging="180"/>
      </w:pPr>
    </w:lvl>
    <w:lvl w:ilvl="6" w:tplc="E03E6AB4">
      <w:start w:val="1"/>
      <w:numFmt w:val="decimal"/>
      <w:lvlText w:val="%7."/>
      <w:lvlJc w:val="left"/>
      <w:pPr>
        <w:ind w:left="5430" w:hanging="360"/>
      </w:pPr>
    </w:lvl>
    <w:lvl w:ilvl="7" w:tplc="FDDC8C4A">
      <w:start w:val="1"/>
      <w:numFmt w:val="lowerLetter"/>
      <w:lvlText w:val="%8."/>
      <w:lvlJc w:val="left"/>
      <w:pPr>
        <w:ind w:left="6150" w:hanging="360"/>
      </w:pPr>
    </w:lvl>
    <w:lvl w:ilvl="8" w:tplc="92228CE0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A6"/>
    <w:rsid w:val="004A1884"/>
    <w:rsid w:val="00557D8E"/>
    <w:rsid w:val="00AD42A6"/>
    <w:rsid w:val="00B760AA"/>
    <w:rsid w:val="00C0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AD42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AD42A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D42A6"/>
    <w:rPr>
      <w:sz w:val="24"/>
      <w:szCs w:val="24"/>
    </w:rPr>
  </w:style>
  <w:style w:type="character" w:customStyle="1" w:styleId="QuoteChar">
    <w:name w:val="Quote Char"/>
    <w:link w:val="2"/>
    <w:uiPriority w:val="29"/>
    <w:rsid w:val="00AD42A6"/>
    <w:rPr>
      <w:i/>
    </w:rPr>
  </w:style>
  <w:style w:type="character" w:customStyle="1" w:styleId="IntenseQuoteChar">
    <w:name w:val="Intense Quote Char"/>
    <w:link w:val="a5"/>
    <w:uiPriority w:val="30"/>
    <w:rsid w:val="00AD42A6"/>
    <w:rPr>
      <w:i/>
    </w:rPr>
  </w:style>
  <w:style w:type="table" w:customStyle="1" w:styleId="GridTable1Light-Accent4">
    <w:name w:val="Grid Table 1 Light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link w:val="a6"/>
    <w:uiPriority w:val="99"/>
    <w:rsid w:val="00AD42A6"/>
    <w:rPr>
      <w:sz w:val="18"/>
    </w:rPr>
  </w:style>
  <w:style w:type="character" w:customStyle="1" w:styleId="EndnoteTextChar">
    <w:name w:val="Endnote Text Char"/>
    <w:link w:val="a7"/>
    <w:uiPriority w:val="99"/>
    <w:rsid w:val="00AD42A6"/>
    <w:rPr>
      <w:sz w:val="20"/>
    </w:rPr>
  </w:style>
  <w:style w:type="paragraph" w:customStyle="1" w:styleId="Heading1">
    <w:name w:val="Heading 1"/>
    <w:link w:val="1"/>
    <w:rsid w:val="00AD42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AD42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AD42A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D42A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D42A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42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42A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42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D42A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42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D42A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42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D42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42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D42A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42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42A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AD42A6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AD42A6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AD42A6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AD42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42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42A6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AD42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AD42A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42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D42A6"/>
  </w:style>
  <w:style w:type="paragraph" w:customStyle="1" w:styleId="Footer">
    <w:name w:val="Footer"/>
    <w:basedOn w:val="a"/>
    <w:link w:val="CaptionChar"/>
    <w:uiPriority w:val="99"/>
    <w:unhideWhenUsed/>
    <w:rsid w:val="00AD42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D42A6"/>
  </w:style>
  <w:style w:type="character" w:customStyle="1" w:styleId="CaptionChar">
    <w:name w:val="Caption Char"/>
    <w:link w:val="Footer"/>
    <w:uiPriority w:val="99"/>
    <w:rsid w:val="00AD42A6"/>
  </w:style>
  <w:style w:type="table" w:customStyle="1" w:styleId="TableGridLight">
    <w:name w:val="Table Grid Light"/>
    <w:basedOn w:val="a1"/>
    <w:uiPriority w:val="59"/>
    <w:rsid w:val="00AD42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42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D4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Heading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42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42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AD42A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AD42A6"/>
    <w:rPr>
      <w:sz w:val="18"/>
    </w:rPr>
  </w:style>
  <w:style w:type="character" w:styleId="ac">
    <w:name w:val="footnote reference"/>
    <w:basedOn w:val="a0"/>
    <w:uiPriority w:val="99"/>
    <w:unhideWhenUsed/>
    <w:rsid w:val="00AD42A6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AD42A6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AD42A6"/>
    <w:rPr>
      <w:sz w:val="20"/>
    </w:rPr>
  </w:style>
  <w:style w:type="character" w:styleId="ae">
    <w:name w:val="endnote reference"/>
    <w:basedOn w:val="a0"/>
    <w:uiPriority w:val="99"/>
    <w:semiHidden/>
    <w:unhideWhenUsed/>
    <w:rsid w:val="00AD42A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D42A6"/>
    <w:pPr>
      <w:spacing w:after="57"/>
    </w:pPr>
  </w:style>
  <w:style w:type="paragraph" w:styleId="21">
    <w:name w:val="toc 2"/>
    <w:basedOn w:val="a"/>
    <w:next w:val="a"/>
    <w:uiPriority w:val="39"/>
    <w:unhideWhenUsed/>
    <w:rsid w:val="00AD42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42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2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2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2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2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2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2A6"/>
    <w:pPr>
      <w:spacing w:after="57"/>
      <w:ind w:left="2268"/>
    </w:pPr>
  </w:style>
  <w:style w:type="paragraph" w:styleId="af">
    <w:name w:val="TOC Heading"/>
    <w:uiPriority w:val="39"/>
    <w:unhideWhenUsed/>
    <w:rsid w:val="00AD42A6"/>
  </w:style>
  <w:style w:type="paragraph" w:styleId="af0">
    <w:name w:val="table of figures"/>
    <w:basedOn w:val="a"/>
    <w:next w:val="a"/>
    <w:uiPriority w:val="99"/>
    <w:unhideWhenUsed/>
    <w:rsid w:val="00AD42A6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AD42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AD42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AD4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D42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AD42A6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AD42A6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42A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AD42A6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AD42A6"/>
    <w:rPr>
      <w:b/>
      <w:bCs/>
    </w:rPr>
  </w:style>
  <w:style w:type="table" w:styleId="af5">
    <w:name w:val="Table Grid"/>
    <w:basedOn w:val="a1"/>
    <w:uiPriority w:val="59"/>
    <w:rsid w:val="00AD42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AD42A6"/>
    <w:pPr>
      <w:ind w:left="720"/>
      <w:contextualSpacing/>
    </w:pPr>
  </w:style>
  <w:style w:type="paragraph" w:styleId="af7">
    <w:name w:val="No Spacing"/>
    <w:uiPriority w:val="1"/>
    <w:qFormat/>
    <w:rsid w:val="00AD42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D42A6"/>
  </w:style>
  <w:style w:type="numbering" w:customStyle="1" w:styleId="11">
    <w:name w:val="Нет списка1"/>
    <w:next w:val="a2"/>
    <w:uiPriority w:val="99"/>
    <w:semiHidden/>
    <w:unhideWhenUsed/>
    <w:rsid w:val="00AD42A6"/>
  </w:style>
  <w:style w:type="paragraph" w:customStyle="1" w:styleId="msonormal0">
    <w:name w:val="msonormal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AD42A6"/>
    <w:rPr>
      <w:color w:val="800080"/>
      <w:u w:val="single"/>
    </w:rPr>
  </w:style>
  <w:style w:type="paragraph" w:customStyle="1" w:styleId="font5">
    <w:name w:val="font5"/>
    <w:basedOn w:val="a"/>
    <w:rsid w:val="00AD42A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D42A6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AD42A6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AD42A6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AD42A6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D42A6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D42A6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AD42A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D42A6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AD42A6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AD42A6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AD42A6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AD42A6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D42A6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AD42A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D4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D42A6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AD42A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AD42A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AD42A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AD42A6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AD42A6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AD42A6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AD42A6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AD42A6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D42A6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AD42A6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AD42A6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AD42A6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AD42A6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AD42A6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AD4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AD4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AD42A6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AD42A6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AD4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AD4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AD4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AD42A6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AD42A6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AD42A6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AD4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AD4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AD42A6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AD42A6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AD42A6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AD42A6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AD42A6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AD42A6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AD42A6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AD42A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AD4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AD4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AD4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AD42A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AD4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AD42A6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AD42A6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AD42A6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AD42A6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AD42A6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AD4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AD42A6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AD42A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AD4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AD42A6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AD4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AD42A6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AD42A6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AD42A6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AD4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AD42A6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AD42A6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AD42A6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AD4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AD42A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AD42A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AD4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AD42A6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AD42A6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AD42A6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AD42A6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AD42A6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AD42A6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AD42A6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AD42A6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AD42A6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AD42A6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AD42A6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AD42A6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AD42A6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AD42A6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AD42A6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AD42A6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AD42A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AD42A6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AD42A6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AD42A6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AD42A6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AD42A6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AD42A6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AD42A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AD42A6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AD42A6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AD42A6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AD42A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AD42A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AD42A6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AD42A6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AD42A6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AD42A6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AD42A6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AD42A6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AD42A6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AD42A6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AD42A6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AD42A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AD42A6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AD42A6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AD42A6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AD42A6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AD42A6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AD42A6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AD42A6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AD42A6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AD42A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AD42A6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AD42A6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AD42A6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AD42A6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AD42A6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AD42A6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42A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AD42A6"/>
    <w:rPr>
      <w:color w:val="106BBE"/>
    </w:rPr>
  </w:style>
  <w:style w:type="paragraph" w:customStyle="1" w:styleId="123">
    <w:name w:val="_Список_123"/>
    <w:rsid w:val="00AD42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AD42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AD42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AD42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42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AD42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AD42A6"/>
  </w:style>
  <w:style w:type="paragraph" w:styleId="afd">
    <w:name w:val="Balloon Text"/>
    <w:basedOn w:val="a"/>
    <w:link w:val="afe"/>
    <w:uiPriority w:val="99"/>
    <w:semiHidden/>
    <w:unhideWhenUsed/>
    <w:rsid w:val="004A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A1884"/>
    <w:rPr>
      <w:rFonts w:ascii="Tahoma" w:eastAsia="Times New Roman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2023-07-25T07:24:00Z</cp:lastPrinted>
  <dcterms:created xsi:type="dcterms:W3CDTF">2023-07-25T07:29:00Z</dcterms:created>
  <dcterms:modified xsi:type="dcterms:W3CDTF">2023-07-25T07:29:00Z</dcterms:modified>
</cp:coreProperties>
</file>