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75" w:rsidRDefault="00066075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3212A3" w:rsidRDefault="003212A3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2D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ОРЛИКОВСКОГО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212A3" w:rsidRDefault="003212A3" w:rsidP="003212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212A3" w:rsidRDefault="003212A3" w:rsidP="003212A3">
      <w:pPr>
        <w:jc w:val="center"/>
        <w:rPr>
          <w:b/>
          <w:szCs w:val="28"/>
        </w:rPr>
      </w:pPr>
    </w:p>
    <w:p w:rsidR="003212A3" w:rsidRPr="003212A3" w:rsidRDefault="003212A3" w:rsidP="003212A3">
      <w:pPr>
        <w:jc w:val="center"/>
        <w:rPr>
          <w:b/>
          <w:sz w:val="28"/>
          <w:szCs w:val="28"/>
        </w:rPr>
      </w:pPr>
      <w:r w:rsidRPr="003212A3">
        <w:rPr>
          <w:b/>
          <w:sz w:val="28"/>
          <w:szCs w:val="28"/>
        </w:rPr>
        <w:t>Р Е Ш Е Н И Е</w:t>
      </w:r>
    </w:p>
    <w:p w:rsidR="003212A3" w:rsidRPr="003212A3" w:rsidRDefault="003212A3" w:rsidP="003212A3">
      <w:pPr>
        <w:jc w:val="center"/>
        <w:rPr>
          <w:b/>
          <w:color w:val="000000"/>
          <w:sz w:val="24"/>
          <w:szCs w:val="24"/>
        </w:rPr>
      </w:pPr>
      <w:r w:rsidRPr="003212A3">
        <w:rPr>
          <w:b/>
          <w:color w:val="000000" w:themeColor="text1"/>
          <w:sz w:val="24"/>
          <w:szCs w:val="24"/>
        </w:rPr>
        <w:t>с. Орлик</w:t>
      </w:r>
    </w:p>
    <w:p w:rsidR="003212A3" w:rsidRPr="003212A3" w:rsidRDefault="003212A3" w:rsidP="003212A3">
      <w:pPr>
        <w:jc w:val="center"/>
        <w:rPr>
          <w:b/>
          <w:sz w:val="28"/>
          <w:szCs w:val="28"/>
        </w:rPr>
      </w:pPr>
    </w:p>
    <w:p w:rsidR="003212A3" w:rsidRPr="003212A3" w:rsidRDefault="003212A3" w:rsidP="003212A3">
      <w:pPr>
        <w:jc w:val="center"/>
        <w:rPr>
          <w:b/>
          <w:sz w:val="28"/>
          <w:szCs w:val="28"/>
        </w:rPr>
      </w:pPr>
    </w:p>
    <w:p w:rsidR="003212A3" w:rsidRPr="003212A3" w:rsidRDefault="003212A3" w:rsidP="003212A3">
      <w:pPr>
        <w:rPr>
          <w:sz w:val="28"/>
          <w:szCs w:val="28"/>
        </w:rPr>
      </w:pPr>
      <w:r w:rsidRPr="003212A3">
        <w:rPr>
          <w:b/>
          <w:sz w:val="28"/>
          <w:szCs w:val="28"/>
        </w:rPr>
        <w:t>« 2</w:t>
      </w:r>
      <w:r>
        <w:rPr>
          <w:b/>
          <w:sz w:val="28"/>
          <w:szCs w:val="28"/>
        </w:rPr>
        <w:t xml:space="preserve">7» апреля </w:t>
      </w:r>
      <w:r w:rsidRPr="003212A3">
        <w:rPr>
          <w:b/>
          <w:sz w:val="28"/>
          <w:szCs w:val="28"/>
        </w:rPr>
        <w:t xml:space="preserve"> 2023 года</w:t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</w:r>
      <w:r w:rsidRPr="003212A3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5/14</w:t>
      </w:r>
    </w:p>
    <w:p w:rsidR="003212A3" w:rsidRDefault="003212A3" w:rsidP="004B5B58">
      <w:pPr>
        <w:tabs>
          <w:tab w:val="left" w:pos="6660"/>
        </w:tabs>
        <w:rPr>
          <w:b/>
          <w:sz w:val="28"/>
          <w:szCs w:val="28"/>
        </w:rPr>
      </w:pPr>
    </w:p>
    <w:p w:rsidR="003212A3" w:rsidRDefault="003212A3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3212A3" w:rsidRDefault="008F5FC2" w:rsidP="003212A3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конкурсной комиссии по проведению конкурса на замещение должности главы администрации </w:t>
      </w:r>
    </w:p>
    <w:p w:rsidR="003212A3" w:rsidRDefault="003212A3" w:rsidP="003212A3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Орликовского </w:t>
      </w:r>
      <w:r w:rsidR="008F5FC2">
        <w:rPr>
          <w:sz w:val="28"/>
          <w:szCs w:val="28"/>
        </w:rPr>
        <w:t>сельского поселения муниципального района</w:t>
      </w:r>
    </w:p>
    <w:p w:rsidR="00066075" w:rsidRDefault="008F5FC2" w:rsidP="003212A3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«Чернянский район» Белгор</w:t>
      </w:r>
      <w:r>
        <w:rPr>
          <w:sz w:val="28"/>
          <w:szCs w:val="28"/>
        </w:rPr>
        <w:t>одской области</w:t>
      </w:r>
    </w:p>
    <w:p w:rsidR="00066075" w:rsidRDefault="00066075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6075" w:rsidRDefault="00066075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6075" w:rsidRDefault="008F5FC2">
      <w:pPr>
        <w:pStyle w:val="af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 w:rsidR="003212A3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области, решением земского собрания </w:t>
      </w:r>
      <w:r w:rsidR="003212A3">
        <w:rPr>
          <w:sz w:val="28"/>
          <w:szCs w:val="28"/>
        </w:rPr>
        <w:t xml:space="preserve"> Орликовского сельского поселения от 23.03.2023 г.  3/9/2</w:t>
      </w:r>
      <w:r>
        <w:rPr>
          <w:sz w:val="28"/>
          <w:szCs w:val="28"/>
        </w:rPr>
        <w:t xml:space="preserve"> «Об объявлении конкурса на замещение долж</w:t>
      </w:r>
      <w:r>
        <w:rPr>
          <w:sz w:val="28"/>
          <w:szCs w:val="28"/>
        </w:rPr>
        <w:t xml:space="preserve">ности главы администрации </w:t>
      </w:r>
      <w:r w:rsidR="003212A3">
        <w:rPr>
          <w:sz w:val="28"/>
          <w:szCs w:val="28"/>
        </w:rPr>
        <w:t xml:space="preserve">Орликовского 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</w:t>
      </w:r>
      <w:r w:rsidRPr="00B874DD">
        <w:rPr>
          <w:sz w:val="28"/>
          <w:szCs w:val="28"/>
        </w:rPr>
        <w:t xml:space="preserve">области», </w:t>
      </w:r>
      <w:r w:rsidRPr="00B874DD">
        <w:rPr>
          <w:color w:val="FF0000"/>
          <w:sz w:val="28"/>
          <w:szCs w:val="28"/>
        </w:rPr>
        <w:t xml:space="preserve"> </w:t>
      </w:r>
      <w:r w:rsidRPr="00B874DD">
        <w:rPr>
          <w:sz w:val="28"/>
          <w:szCs w:val="28"/>
        </w:rPr>
        <w:t>распоряжени</w:t>
      </w:r>
      <w:r w:rsidR="003212A3" w:rsidRPr="00B874DD">
        <w:rPr>
          <w:sz w:val="28"/>
          <w:szCs w:val="28"/>
        </w:rPr>
        <w:t>я</w:t>
      </w:r>
      <w:r w:rsidR="003212A3" w:rsidRPr="00B874DD">
        <w:rPr>
          <w:i/>
          <w:sz w:val="28"/>
          <w:szCs w:val="28"/>
        </w:rPr>
        <w:t xml:space="preserve"> </w:t>
      </w:r>
      <w:r w:rsidRPr="00B874DD">
        <w:rPr>
          <w:sz w:val="28"/>
          <w:szCs w:val="28"/>
        </w:rPr>
        <w:t xml:space="preserve"> администрации муниципального района «Чернянский район» Белгородской области</w:t>
      </w:r>
      <w:r w:rsidR="00B874DD">
        <w:rPr>
          <w:sz w:val="28"/>
          <w:szCs w:val="28"/>
        </w:rPr>
        <w:t xml:space="preserve"> </w:t>
      </w:r>
      <w:r w:rsidRPr="00B874DD">
        <w:rPr>
          <w:sz w:val="28"/>
          <w:szCs w:val="28"/>
        </w:rPr>
        <w:t>от</w:t>
      </w:r>
      <w:r w:rsidR="00B874DD">
        <w:rPr>
          <w:sz w:val="28"/>
          <w:szCs w:val="28"/>
        </w:rPr>
        <w:t xml:space="preserve"> </w:t>
      </w:r>
      <w:r w:rsidR="003212A3" w:rsidRPr="00B874DD">
        <w:rPr>
          <w:sz w:val="28"/>
          <w:szCs w:val="28"/>
        </w:rPr>
        <w:t>и  10.04.2023 г. № 168/1-р «О назначении члена конкурсной комиссии по проведению конкурса на замещение должности главы администрации Орликовского сельского поселения</w:t>
      </w:r>
      <w:r w:rsidRPr="00B874DD">
        <w:rPr>
          <w:sz w:val="28"/>
          <w:szCs w:val="28"/>
        </w:rPr>
        <w:t>»</w:t>
      </w:r>
      <w:r w:rsidRPr="00B874DD">
        <w:rPr>
          <w:sz w:val="28"/>
          <w:szCs w:val="28"/>
        </w:rPr>
        <w:t>и протоколом заседания счетной</w:t>
      </w:r>
      <w:r>
        <w:rPr>
          <w:sz w:val="28"/>
          <w:szCs w:val="28"/>
        </w:rPr>
        <w:t xml:space="preserve"> комиссии земского собрания </w:t>
      </w:r>
      <w:r w:rsidR="003212A3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о результатах поименного голосования,</w:t>
      </w:r>
      <w:r w:rsidR="00321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3212A3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муниципального района</w:t>
      </w:r>
      <w:r w:rsidR="003212A3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«Чернянский район» Белгородской области</w:t>
      </w:r>
      <w:r w:rsidR="003212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066075" w:rsidRDefault="008F5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1.Сформировать конкурсную комиссию по проведению конкурса на замещение должности главы администрации </w:t>
      </w:r>
      <w:r w:rsidR="003212A3">
        <w:rPr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следующем составе:</w:t>
      </w:r>
    </w:p>
    <w:p w:rsidR="00066075" w:rsidRDefault="004B5B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74DD">
        <w:rPr>
          <w:sz w:val="28"/>
          <w:szCs w:val="28"/>
        </w:rPr>
        <w:t>Бранько Валентину И</w:t>
      </w:r>
      <w:r>
        <w:rPr>
          <w:sz w:val="28"/>
          <w:szCs w:val="28"/>
        </w:rPr>
        <w:t>вановну</w:t>
      </w:r>
      <w:r w:rsidR="008F5FC2">
        <w:rPr>
          <w:sz w:val="28"/>
          <w:szCs w:val="28"/>
        </w:rPr>
        <w:t xml:space="preserve"> </w:t>
      </w:r>
      <w:r w:rsidR="00B874DD">
        <w:rPr>
          <w:sz w:val="28"/>
          <w:szCs w:val="28"/>
        </w:rPr>
        <w:t>–</w:t>
      </w:r>
      <w:r w:rsidR="008F5FC2">
        <w:rPr>
          <w:sz w:val="28"/>
          <w:szCs w:val="28"/>
        </w:rPr>
        <w:t xml:space="preserve"> </w:t>
      </w:r>
      <w:r w:rsidR="00B874DD">
        <w:rPr>
          <w:sz w:val="28"/>
          <w:szCs w:val="28"/>
        </w:rPr>
        <w:t xml:space="preserve">депутата земского собрания </w:t>
      </w:r>
      <w:r w:rsidR="00857CA7">
        <w:rPr>
          <w:sz w:val="28"/>
          <w:szCs w:val="28"/>
        </w:rPr>
        <w:t>Орликовского</w:t>
      </w:r>
      <w:r w:rsidR="00B874DD">
        <w:rPr>
          <w:sz w:val="28"/>
          <w:szCs w:val="28"/>
        </w:rPr>
        <w:t xml:space="preserve"> сельского поселения</w:t>
      </w:r>
      <w:r w:rsidR="008F5FC2">
        <w:rPr>
          <w:sz w:val="28"/>
          <w:szCs w:val="28"/>
        </w:rPr>
        <w:t>;</w:t>
      </w:r>
    </w:p>
    <w:p w:rsidR="00066075" w:rsidRDefault="00857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Бережную Ирину Ивановну</w:t>
      </w:r>
      <w:r w:rsidR="00B874DD">
        <w:rPr>
          <w:sz w:val="28"/>
          <w:szCs w:val="28"/>
        </w:rPr>
        <w:t xml:space="preserve"> – главного специалиста управляющую делами администрации Орликовс</w:t>
      </w:r>
      <w:r>
        <w:rPr>
          <w:sz w:val="28"/>
          <w:szCs w:val="28"/>
        </w:rPr>
        <w:t>кого сельского поселения;</w:t>
      </w:r>
    </w:p>
    <w:p w:rsidR="00066075" w:rsidRDefault="00DD0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-Л</w:t>
      </w:r>
      <w:r w:rsidR="003212A3">
        <w:rPr>
          <w:sz w:val="28"/>
          <w:szCs w:val="28"/>
        </w:rPr>
        <w:t>атышева Сергея Александровича, директора муниципального казенного учреждения «управление строительства, транспорта, связи и жилищьно-коммунального хозяйства»</w:t>
      </w:r>
      <w:r w:rsidR="004B5B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 w:rsidR="004B5B58">
        <w:rPr>
          <w:sz w:val="28"/>
          <w:szCs w:val="28"/>
        </w:rPr>
        <w:t xml:space="preserve"> (по согласованию).</w:t>
      </w:r>
    </w:p>
    <w:p w:rsidR="00066075" w:rsidRPr="00B874DD" w:rsidRDefault="008F5FC2" w:rsidP="00B874DD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>Обнародовать настоящее решение в п</w:t>
      </w:r>
      <w:r w:rsidR="004B5B58">
        <w:rPr>
          <w:sz w:val="28"/>
          <w:szCs w:val="28"/>
        </w:rPr>
        <w:t>орядке, предусмотренном Уставом Орликовского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</w:t>
      </w:r>
      <w:r>
        <w:rPr>
          <w:sz w:val="28"/>
          <w:szCs w:val="28"/>
        </w:rPr>
        <w:t xml:space="preserve">управления </w:t>
      </w:r>
      <w:r w:rsidR="004B5B58">
        <w:rPr>
          <w:sz w:val="28"/>
          <w:szCs w:val="28"/>
        </w:rPr>
        <w:t xml:space="preserve">Орликовского 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</w:t>
      </w:r>
      <w:bookmarkStart w:id="0" w:name="_GoBack"/>
      <w:bookmarkEnd w:id="0"/>
      <w:r>
        <w:rPr>
          <w:sz w:val="28"/>
          <w:szCs w:val="28"/>
        </w:rPr>
        <w:t>а:</w:t>
      </w:r>
      <w:r w:rsidRPr="003212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 w:rsidRPr="003212A3">
        <w:rPr>
          <w:sz w:val="28"/>
          <w:szCs w:val="28"/>
        </w:rPr>
        <w:t>://</w:t>
      </w:r>
      <w:r w:rsidR="00B874DD" w:rsidRPr="00B874DD">
        <w:rPr>
          <w:sz w:val="28"/>
          <w:szCs w:val="28"/>
        </w:rPr>
        <w:t xml:space="preserve"> </w:t>
      </w:r>
      <w:r w:rsidR="00B874DD">
        <w:rPr>
          <w:sz w:val="28"/>
          <w:szCs w:val="28"/>
        </w:rPr>
        <w:t>Интернет (адрес сайта:</w:t>
      </w:r>
      <w:r w:rsidR="00B874DD">
        <w:rPr>
          <w:b/>
          <w:bCs/>
          <w:szCs w:val="16"/>
        </w:rPr>
        <w:t xml:space="preserve"> </w:t>
      </w:r>
      <w:r w:rsidR="00B874DD">
        <w:rPr>
          <w:sz w:val="28"/>
          <w:szCs w:val="16"/>
        </w:rPr>
        <w:t>http://</w:t>
      </w:r>
      <w:r w:rsidR="00B874DD">
        <w:rPr>
          <w:sz w:val="28"/>
          <w:szCs w:val="16"/>
          <w:lang w:val="en-US"/>
        </w:rPr>
        <w:t>orlik</w:t>
      </w:r>
      <w:r w:rsidR="00B874DD">
        <w:rPr>
          <w:sz w:val="28"/>
          <w:szCs w:val="16"/>
        </w:rPr>
        <w:t>-</w:t>
      </w:r>
      <w:r w:rsidR="00B874DD">
        <w:rPr>
          <w:sz w:val="28"/>
          <w:szCs w:val="16"/>
          <w:lang w:val="en-US"/>
        </w:rPr>
        <w:t>r</w:t>
      </w:r>
      <w:r w:rsidR="00B874DD">
        <w:rPr>
          <w:sz w:val="28"/>
          <w:szCs w:val="16"/>
        </w:rPr>
        <w:t>31</w:t>
      </w:r>
      <w:r w:rsidR="00B874DD" w:rsidRPr="007C439C">
        <w:rPr>
          <w:sz w:val="28"/>
          <w:szCs w:val="16"/>
        </w:rPr>
        <w:t>.</w:t>
      </w:r>
      <w:r w:rsidR="00B874DD">
        <w:rPr>
          <w:sz w:val="28"/>
          <w:szCs w:val="16"/>
          <w:lang w:val="en-US"/>
        </w:rPr>
        <w:t>gosweb</w:t>
      </w:r>
      <w:r w:rsidR="00B874DD" w:rsidRPr="007C439C">
        <w:rPr>
          <w:sz w:val="28"/>
          <w:szCs w:val="16"/>
        </w:rPr>
        <w:t>.</w:t>
      </w:r>
      <w:r w:rsidR="00B874DD">
        <w:rPr>
          <w:sz w:val="28"/>
          <w:szCs w:val="16"/>
          <w:lang w:val="en-US"/>
        </w:rPr>
        <w:t>gosuslugi</w:t>
      </w:r>
      <w:r w:rsidR="00B874DD">
        <w:rPr>
          <w:sz w:val="28"/>
          <w:szCs w:val="16"/>
        </w:rPr>
        <w:t>.ru</w:t>
      </w:r>
      <w:r w:rsidR="00B874DD">
        <w:rPr>
          <w:sz w:val="28"/>
          <w:szCs w:val="28"/>
        </w:rPr>
        <w:t xml:space="preserve">). </w:t>
      </w:r>
    </w:p>
    <w:p w:rsidR="00066075" w:rsidRDefault="008F5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66075" w:rsidRDefault="008F5FC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4.Контроль за выполнением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066075" w:rsidRDefault="00066075">
      <w:pPr>
        <w:jc w:val="both"/>
        <w:rPr>
          <w:b/>
          <w:sz w:val="28"/>
          <w:szCs w:val="28"/>
        </w:rPr>
      </w:pPr>
    </w:p>
    <w:p w:rsidR="00066075" w:rsidRDefault="00066075">
      <w:pPr>
        <w:jc w:val="both"/>
        <w:rPr>
          <w:b/>
          <w:sz w:val="28"/>
          <w:szCs w:val="28"/>
        </w:rPr>
      </w:pPr>
    </w:p>
    <w:p w:rsidR="00066075" w:rsidRDefault="008F5FC2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</w:t>
      </w:r>
      <w:r w:rsidR="004B5B58">
        <w:rPr>
          <w:b/>
          <w:sz w:val="28"/>
          <w:szCs w:val="28"/>
        </w:rPr>
        <w:t>а Орликовского</w:t>
      </w:r>
    </w:p>
    <w:p w:rsidR="00066075" w:rsidRDefault="008F5F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</w:t>
      </w:r>
      <w:r w:rsidR="004B5B58">
        <w:rPr>
          <w:b/>
          <w:sz w:val="28"/>
          <w:szCs w:val="28"/>
        </w:rPr>
        <w:t>го  поселения</w:t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</w:r>
      <w:r w:rsidR="004B5B58">
        <w:rPr>
          <w:b/>
          <w:sz w:val="28"/>
          <w:szCs w:val="28"/>
        </w:rPr>
        <w:tab/>
        <w:t>А. Н. Овчаров</w:t>
      </w:r>
    </w:p>
    <w:sectPr w:rsidR="00066075" w:rsidSect="00066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C2" w:rsidRDefault="008F5FC2">
      <w:r>
        <w:separator/>
      </w:r>
    </w:p>
  </w:endnote>
  <w:endnote w:type="continuationSeparator" w:id="1">
    <w:p w:rsidR="008F5FC2" w:rsidRDefault="008F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C2" w:rsidRDefault="008F5FC2">
      <w:r>
        <w:separator/>
      </w:r>
    </w:p>
  </w:footnote>
  <w:footnote w:type="continuationSeparator" w:id="1">
    <w:p w:rsidR="008F5FC2" w:rsidRDefault="008F5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AA4"/>
    <w:multiLevelType w:val="hybridMultilevel"/>
    <w:tmpl w:val="69881000"/>
    <w:lvl w:ilvl="0" w:tplc="360E49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56020C0">
      <w:numFmt w:val="none"/>
      <w:lvlText w:val=""/>
      <w:lvlJc w:val="left"/>
      <w:pPr>
        <w:tabs>
          <w:tab w:val="num" w:pos="360"/>
        </w:tabs>
      </w:pPr>
    </w:lvl>
    <w:lvl w:ilvl="2" w:tplc="A64097EC">
      <w:numFmt w:val="none"/>
      <w:lvlText w:val=""/>
      <w:lvlJc w:val="left"/>
      <w:pPr>
        <w:tabs>
          <w:tab w:val="num" w:pos="360"/>
        </w:tabs>
      </w:pPr>
    </w:lvl>
    <w:lvl w:ilvl="3" w:tplc="E2BAAD22">
      <w:numFmt w:val="none"/>
      <w:lvlText w:val=""/>
      <w:lvlJc w:val="left"/>
      <w:pPr>
        <w:tabs>
          <w:tab w:val="num" w:pos="360"/>
        </w:tabs>
      </w:pPr>
    </w:lvl>
    <w:lvl w:ilvl="4" w:tplc="7DD4C6C4">
      <w:numFmt w:val="none"/>
      <w:lvlText w:val=""/>
      <w:lvlJc w:val="left"/>
      <w:pPr>
        <w:tabs>
          <w:tab w:val="num" w:pos="360"/>
        </w:tabs>
      </w:pPr>
    </w:lvl>
    <w:lvl w:ilvl="5" w:tplc="E6389188">
      <w:numFmt w:val="none"/>
      <w:lvlText w:val=""/>
      <w:lvlJc w:val="left"/>
      <w:pPr>
        <w:tabs>
          <w:tab w:val="num" w:pos="360"/>
        </w:tabs>
      </w:pPr>
    </w:lvl>
    <w:lvl w:ilvl="6" w:tplc="7812CAA8">
      <w:numFmt w:val="none"/>
      <w:lvlText w:val=""/>
      <w:lvlJc w:val="left"/>
      <w:pPr>
        <w:tabs>
          <w:tab w:val="num" w:pos="360"/>
        </w:tabs>
      </w:pPr>
    </w:lvl>
    <w:lvl w:ilvl="7" w:tplc="2EE69F68">
      <w:numFmt w:val="none"/>
      <w:lvlText w:val=""/>
      <w:lvlJc w:val="left"/>
      <w:pPr>
        <w:tabs>
          <w:tab w:val="num" w:pos="360"/>
        </w:tabs>
      </w:pPr>
    </w:lvl>
    <w:lvl w:ilvl="8" w:tplc="0180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075"/>
    <w:rsid w:val="00066075"/>
    <w:rsid w:val="003212A3"/>
    <w:rsid w:val="004B5B58"/>
    <w:rsid w:val="00857CA7"/>
    <w:rsid w:val="008F5FC2"/>
    <w:rsid w:val="00B874DD"/>
    <w:rsid w:val="00D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75"/>
  </w:style>
  <w:style w:type="paragraph" w:styleId="2">
    <w:name w:val="heading 2"/>
    <w:basedOn w:val="a"/>
    <w:next w:val="a"/>
    <w:link w:val="20"/>
    <w:rsid w:val="00066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0660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660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0660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66075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0660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660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0660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660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0660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660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0660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660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0660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660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0660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660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0660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660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66075"/>
    <w:pPr>
      <w:ind w:left="720"/>
      <w:contextualSpacing/>
    </w:pPr>
  </w:style>
  <w:style w:type="paragraph" w:styleId="a4">
    <w:name w:val="No Spacing"/>
    <w:uiPriority w:val="1"/>
    <w:qFormat/>
    <w:rsid w:val="00066075"/>
  </w:style>
  <w:style w:type="paragraph" w:styleId="a5">
    <w:name w:val="Title"/>
    <w:link w:val="a6"/>
    <w:uiPriority w:val="10"/>
    <w:qFormat/>
    <w:rsid w:val="0006607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66075"/>
    <w:rPr>
      <w:sz w:val="48"/>
      <w:szCs w:val="48"/>
    </w:rPr>
  </w:style>
  <w:style w:type="paragraph" w:styleId="a7">
    <w:name w:val="Subtitle"/>
    <w:basedOn w:val="a"/>
    <w:link w:val="a8"/>
    <w:rsid w:val="00066075"/>
    <w:pPr>
      <w:jc w:val="center"/>
    </w:pPr>
    <w:rPr>
      <w:b/>
      <w:bCs/>
      <w:sz w:val="44"/>
    </w:rPr>
  </w:style>
  <w:style w:type="character" w:customStyle="1" w:styleId="a8">
    <w:name w:val="Подзаголовок Знак"/>
    <w:link w:val="a7"/>
    <w:uiPriority w:val="11"/>
    <w:rsid w:val="00066075"/>
    <w:rPr>
      <w:sz w:val="24"/>
      <w:szCs w:val="24"/>
    </w:rPr>
  </w:style>
  <w:style w:type="paragraph" w:styleId="21">
    <w:name w:val="Quote"/>
    <w:link w:val="22"/>
    <w:uiPriority w:val="29"/>
    <w:qFormat/>
    <w:rsid w:val="0006607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66075"/>
    <w:rPr>
      <w:i/>
    </w:rPr>
  </w:style>
  <w:style w:type="paragraph" w:styleId="a9">
    <w:name w:val="Intense Quote"/>
    <w:link w:val="aa"/>
    <w:uiPriority w:val="30"/>
    <w:qFormat/>
    <w:rsid w:val="00066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66075"/>
    <w:rPr>
      <w:i/>
    </w:rPr>
  </w:style>
  <w:style w:type="paragraph" w:customStyle="1" w:styleId="Header">
    <w:name w:val="Header"/>
    <w:link w:val="HeaderChar"/>
    <w:uiPriority w:val="99"/>
    <w:unhideWhenUsed/>
    <w:rsid w:val="0006607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66075"/>
  </w:style>
  <w:style w:type="paragraph" w:customStyle="1" w:styleId="Footer">
    <w:name w:val="Footer"/>
    <w:link w:val="CaptionChar"/>
    <w:uiPriority w:val="99"/>
    <w:unhideWhenUsed/>
    <w:rsid w:val="0006607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66075"/>
  </w:style>
  <w:style w:type="paragraph" w:customStyle="1" w:styleId="Caption">
    <w:name w:val="Caption"/>
    <w:uiPriority w:val="35"/>
    <w:semiHidden/>
    <w:unhideWhenUsed/>
    <w:qFormat/>
    <w:rsid w:val="000660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6075"/>
  </w:style>
  <w:style w:type="table" w:styleId="ab">
    <w:name w:val="Table Grid"/>
    <w:basedOn w:val="a1"/>
    <w:rsid w:val="000660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660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660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660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66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660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66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660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660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66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660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66075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0660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66075"/>
    <w:rPr>
      <w:sz w:val="18"/>
    </w:rPr>
  </w:style>
  <w:style w:type="character" w:styleId="af">
    <w:name w:val="footnote reference"/>
    <w:uiPriority w:val="99"/>
    <w:unhideWhenUsed/>
    <w:rsid w:val="00066075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066075"/>
  </w:style>
  <w:style w:type="character" w:customStyle="1" w:styleId="af1">
    <w:name w:val="Текст концевой сноски Знак"/>
    <w:link w:val="af0"/>
    <w:uiPriority w:val="99"/>
    <w:rsid w:val="00066075"/>
    <w:rPr>
      <w:sz w:val="20"/>
    </w:rPr>
  </w:style>
  <w:style w:type="character" w:styleId="af2">
    <w:name w:val="endnote reference"/>
    <w:uiPriority w:val="99"/>
    <w:semiHidden/>
    <w:unhideWhenUsed/>
    <w:rsid w:val="00066075"/>
    <w:rPr>
      <w:vertAlign w:val="superscript"/>
    </w:rPr>
  </w:style>
  <w:style w:type="paragraph" w:styleId="1">
    <w:name w:val="toc 1"/>
    <w:uiPriority w:val="39"/>
    <w:unhideWhenUsed/>
    <w:rsid w:val="00066075"/>
    <w:pPr>
      <w:spacing w:after="57"/>
    </w:pPr>
  </w:style>
  <w:style w:type="paragraph" w:styleId="23">
    <w:name w:val="toc 2"/>
    <w:uiPriority w:val="39"/>
    <w:unhideWhenUsed/>
    <w:rsid w:val="00066075"/>
    <w:pPr>
      <w:spacing w:after="57"/>
      <w:ind w:left="283"/>
    </w:pPr>
  </w:style>
  <w:style w:type="paragraph" w:styleId="3">
    <w:name w:val="toc 3"/>
    <w:uiPriority w:val="39"/>
    <w:unhideWhenUsed/>
    <w:rsid w:val="00066075"/>
    <w:pPr>
      <w:spacing w:after="57"/>
      <w:ind w:left="567"/>
    </w:pPr>
  </w:style>
  <w:style w:type="paragraph" w:styleId="4">
    <w:name w:val="toc 4"/>
    <w:uiPriority w:val="39"/>
    <w:unhideWhenUsed/>
    <w:rsid w:val="00066075"/>
    <w:pPr>
      <w:spacing w:after="57"/>
      <w:ind w:left="850"/>
    </w:pPr>
  </w:style>
  <w:style w:type="paragraph" w:styleId="5">
    <w:name w:val="toc 5"/>
    <w:uiPriority w:val="39"/>
    <w:unhideWhenUsed/>
    <w:rsid w:val="00066075"/>
    <w:pPr>
      <w:spacing w:after="57"/>
      <w:ind w:left="1134"/>
    </w:pPr>
  </w:style>
  <w:style w:type="paragraph" w:styleId="6">
    <w:name w:val="toc 6"/>
    <w:uiPriority w:val="39"/>
    <w:unhideWhenUsed/>
    <w:rsid w:val="00066075"/>
    <w:pPr>
      <w:spacing w:after="57"/>
      <w:ind w:left="1417"/>
    </w:pPr>
  </w:style>
  <w:style w:type="paragraph" w:styleId="7">
    <w:name w:val="toc 7"/>
    <w:uiPriority w:val="39"/>
    <w:unhideWhenUsed/>
    <w:rsid w:val="00066075"/>
    <w:pPr>
      <w:spacing w:after="57"/>
      <w:ind w:left="1701"/>
    </w:pPr>
  </w:style>
  <w:style w:type="paragraph" w:styleId="8">
    <w:name w:val="toc 8"/>
    <w:uiPriority w:val="39"/>
    <w:unhideWhenUsed/>
    <w:rsid w:val="00066075"/>
    <w:pPr>
      <w:spacing w:after="57"/>
      <w:ind w:left="1984"/>
    </w:pPr>
  </w:style>
  <w:style w:type="paragraph" w:styleId="9">
    <w:name w:val="toc 9"/>
    <w:uiPriority w:val="39"/>
    <w:unhideWhenUsed/>
    <w:rsid w:val="00066075"/>
    <w:pPr>
      <w:spacing w:after="57"/>
      <w:ind w:left="2268"/>
    </w:pPr>
  </w:style>
  <w:style w:type="paragraph" w:styleId="af3">
    <w:name w:val="TOC Heading"/>
    <w:uiPriority w:val="39"/>
    <w:unhideWhenUsed/>
    <w:rsid w:val="00066075"/>
  </w:style>
  <w:style w:type="paragraph" w:styleId="af4">
    <w:name w:val="table of figures"/>
    <w:uiPriority w:val="99"/>
    <w:unhideWhenUsed/>
    <w:rsid w:val="00066075"/>
  </w:style>
  <w:style w:type="paragraph" w:customStyle="1" w:styleId="1H1">
    <w:name w:val="Заголовок 1;Раздел Договора;H1;&quot;Алмаз&quot;"/>
    <w:basedOn w:val="a"/>
    <w:next w:val="a"/>
    <w:link w:val="1H10"/>
    <w:rsid w:val="000660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af5">
    <w:name w:val="Normal (Web)"/>
    <w:basedOn w:val="a"/>
    <w:rsid w:val="00066075"/>
    <w:pPr>
      <w:spacing w:before="100" w:beforeAutospacing="1" w:after="100" w:afterAutospacing="1"/>
    </w:pPr>
  </w:style>
  <w:style w:type="paragraph" w:styleId="af6">
    <w:name w:val="Body Text"/>
    <w:basedOn w:val="a"/>
    <w:rsid w:val="00066075"/>
    <w:pPr>
      <w:spacing w:after="120"/>
    </w:pPr>
  </w:style>
  <w:style w:type="paragraph" w:styleId="af7">
    <w:name w:val="Balloon Text"/>
    <w:basedOn w:val="a"/>
    <w:semiHidden/>
    <w:rsid w:val="00066075"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066075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066075"/>
    <w:rPr>
      <w:rFonts w:ascii="Cambria" w:eastAsia="Times New Roman" w:hAnsi="Cambria"/>
      <w:b/>
      <w:bCs/>
      <w:i/>
      <w:iCs/>
      <w:sz w:val="28"/>
      <w:szCs w:val="28"/>
    </w:rPr>
  </w:style>
  <w:style w:type="paragraph" w:styleId="af8">
    <w:name w:val="Body Text Indent"/>
    <w:basedOn w:val="a"/>
    <w:link w:val="af9"/>
    <w:rsid w:val="0006607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66075"/>
    <w:rPr>
      <w:sz w:val="24"/>
      <w:szCs w:val="24"/>
    </w:rPr>
  </w:style>
  <w:style w:type="paragraph" w:styleId="30">
    <w:name w:val="Body Text Indent 3"/>
    <w:basedOn w:val="a"/>
    <w:link w:val="31"/>
    <w:rsid w:val="000660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66075"/>
    <w:rPr>
      <w:sz w:val="16"/>
      <w:szCs w:val="16"/>
    </w:rPr>
  </w:style>
  <w:style w:type="paragraph" w:styleId="afa">
    <w:name w:val="caption"/>
    <w:basedOn w:val="a"/>
    <w:next w:val="a"/>
    <w:rsid w:val="00066075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Title">
    <w:name w:val="ConsTitle"/>
    <w:qFormat/>
    <w:rsid w:val="003212A3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2023-05-26T11:51:00Z</cp:lastPrinted>
  <dcterms:created xsi:type="dcterms:W3CDTF">2023-05-26T11:52:00Z</dcterms:created>
  <dcterms:modified xsi:type="dcterms:W3CDTF">2023-05-26T11:52:00Z</dcterms:modified>
</cp:coreProperties>
</file>