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1B" w:rsidRDefault="00E0514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06721B" w:rsidRDefault="00E0514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06721B" w:rsidRDefault="005D506C">
      <w:pPr>
        <w:spacing w:after="0" w:line="240" w:lineRule="auto"/>
        <w:jc w:val="center"/>
        <w:rPr>
          <w:sz w:val="24"/>
          <w:szCs w:val="24"/>
        </w:rPr>
      </w:pPr>
      <w:r w:rsidRPr="005D50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06721B" w:rsidRDefault="00E05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06721B" w:rsidRDefault="00E05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ОРЛИКОВСКОГО СЕЛЬСКОГО ПОСЕЛЕНИЯ </w:t>
      </w:r>
    </w:p>
    <w:p w:rsidR="0006721B" w:rsidRDefault="00E05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06721B" w:rsidRDefault="00E05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06721B" w:rsidRDefault="00067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21B" w:rsidRDefault="00067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21B" w:rsidRDefault="00E051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06721B" w:rsidRDefault="00E051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Орлик</w:t>
      </w:r>
    </w:p>
    <w:p w:rsidR="0006721B" w:rsidRDefault="0006721B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721B" w:rsidRDefault="0006721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6721B" w:rsidRDefault="003E1C4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24 </w:t>
      </w:r>
      <w:r w:rsidR="00E05143">
        <w:rPr>
          <w:rFonts w:ascii="Times New Roman" w:hAnsi="Times New Roman"/>
          <w:b/>
          <w:bCs/>
          <w:sz w:val="28"/>
          <w:szCs w:val="28"/>
        </w:rPr>
        <w:t>января 2025</w:t>
      </w:r>
      <w:r w:rsidR="00E0514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 w:rsidR="00E0514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0514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0514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0514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0514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0514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05143">
        <w:rPr>
          <w:rFonts w:ascii="Times New Roman" w:hAnsi="Times New Roman"/>
          <w:b/>
          <w:bCs/>
          <w:color w:val="000000"/>
          <w:sz w:val="28"/>
          <w:szCs w:val="28"/>
        </w:rPr>
        <w:tab/>
        <w:t>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24/69</w:t>
      </w:r>
    </w:p>
    <w:p w:rsidR="0006721B" w:rsidRDefault="0006721B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06721B" w:rsidRDefault="0006721B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06721B" w:rsidRDefault="00E0514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06721B" w:rsidRDefault="00E0514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Орликовского сельского поселения </w:t>
      </w:r>
    </w:p>
    <w:p w:rsidR="0006721B" w:rsidRDefault="00E05143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06721B" w:rsidRDefault="0006721B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06721B" w:rsidRDefault="0006721B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06721B" w:rsidRDefault="0006721B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21B" w:rsidRDefault="00E05143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Орликовского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Орликовского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06721B" w:rsidRDefault="00E05143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Орликовского сельского поселения муниципального района «Чернянский район» Белгородской области, принятый решением земского собрания Орликовского сельского поселения от 16 августа 2007 года №10 (далее - Устав), следующие изменения и дополнения:</w:t>
      </w:r>
    </w:p>
    <w:p w:rsidR="0006721B" w:rsidRDefault="00E05143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8 Устава:</w:t>
      </w:r>
    </w:p>
    <w:p w:rsidR="0006721B" w:rsidRDefault="00E05143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1 дополнить пунктом 25 следующего содержания:</w:t>
      </w:r>
    </w:p>
    <w:p w:rsidR="0006721B" w:rsidRDefault="00E051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06721B" w:rsidRDefault="00E05143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статье 18.1 Устава:</w:t>
      </w:r>
    </w:p>
    <w:p w:rsidR="0006721B" w:rsidRDefault="00E05143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2 дополнить пунктом 6 следующего содержания:</w:t>
      </w:r>
    </w:p>
    <w:p w:rsidR="0006721B" w:rsidRDefault="00E0514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>
        <w:rPr>
          <w:rFonts w:ascii="Times New Roman" w:eastAsia="Calibri" w:hAnsi="Times New Roman"/>
          <w:sz w:val="28"/>
          <w:szCs w:val="28"/>
        </w:rPr>
        <w:t>систематическое</w:t>
      </w:r>
      <w:r w:rsidR="003E1C4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недостижение показателей для оценки эффективности деятельности органов местного самоуправления.».</w:t>
      </w:r>
    </w:p>
    <w:p w:rsidR="0006721B" w:rsidRDefault="00E05143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</w:t>
      </w:r>
      <w:r>
        <w:rPr>
          <w:rFonts w:ascii="Times New Roman" w:hAnsi="Times New Roman"/>
          <w:sz w:val="28"/>
        </w:rPr>
        <w:lastRenderedPageBreak/>
        <w:t>юстиции Российской Федерации «Нормативные правовые акты в Российской Федерации» (pravo.minjust.ru, право-минюст.рф).</w:t>
      </w:r>
    </w:p>
    <w:p w:rsidR="0006721B" w:rsidRDefault="00E05143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:rsidR="0006721B" w:rsidRDefault="0006721B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06721B" w:rsidRDefault="0006721B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06721B" w:rsidRDefault="00E05143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Орликовского </w:t>
      </w:r>
    </w:p>
    <w:p w:rsidR="0006721B" w:rsidRDefault="00E05143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А.Н. Овчаров</w:t>
      </w:r>
    </w:p>
    <w:sectPr w:rsidR="0006721B" w:rsidSect="0006721B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AD" w:rsidRDefault="007819AD">
      <w:pPr>
        <w:spacing w:after="0" w:line="240" w:lineRule="auto"/>
      </w:pPr>
      <w:r>
        <w:separator/>
      </w:r>
    </w:p>
  </w:endnote>
  <w:endnote w:type="continuationSeparator" w:id="1">
    <w:p w:rsidR="007819AD" w:rsidRDefault="0078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1B" w:rsidRDefault="005D506C">
    <w:pPr>
      <w:pStyle w:val="Footer"/>
      <w:ind w:right="360"/>
    </w:pPr>
    <w:r>
      <w:pict/>
    </w:r>
    <w:r>
      <w:pict>
        <v:rect id="shape 1" o:spid="_x0000_s2050" style="position:absolute;margin-left:-77.8pt;margin-top:0;width:1.1pt;height:1.1pt;z-index:251655168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1B" w:rsidRDefault="005D506C">
    <w:pPr>
      <w:pStyle w:val="Footer"/>
      <w:tabs>
        <w:tab w:val="clear" w:pos="9355"/>
      </w:tabs>
      <w:ind w:right="360"/>
    </w:pPr>
    <w:r>
      <w:pict/>
    </w:r>
    <w:r>
      <w:pict>
        <v:rect id="shape 0" o:spid="_x0000_s2051" style="position:absolute;margin-left:-36pt;margin-top:0;width:22pt;height:20.3pt;z-index:251656192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1B" w:rsidRDefault="005D506C">
    <w:pPr>
      <w:pStyle w:val="Footer"/>
      <w:ind w:right="360"/>
    </w:pPr>
    <w:r>
      <w:pict/>
    </w:r>
    <w:r>
      <w:pict>
        <v:rect id="shape 2" o:spid="_x0000_s2049" style="position:absolute;margin-left:-66pt;margin-top:0;width:7pt;height:13.3pt;z-index:251657216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AD" w:rsidRDefault="007819AD">
      <w:pPr>
        <w:spacing w:after="0" w:line="240" w:lineRule="auto"/>
      </w:pPr>
      <w:r>
        <w:separator/>
      </w:r>
    </w:p>
  </w:footnote>
  <w:footnote w:type="continuationSeparator" w:id="1">
    <w:p w:rsidR="007819AD" w:rsidRDefault="00781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B81"/>
    <w:multiLevelType w:val="hybridMultilevel"/>
    <w:tmpl w:val="0F4C329E"/>
    <w:lvl w:ilvl="0" w:tplc="5030A4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103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5EB9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C205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148E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4AB7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92D5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768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A8C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C6D3BEB"/>
    <w:multiLevelType w:val="hybridMultilevel"/>
    <w:tmpl w:val="ECE0D7DA"/>
    <w:lvl w:ilvl="0" w:tplc="79705768">
      <w:start w:val="1"/>
      <w:numFmt w:val="decimal"/>
      <w:lvlText w:val="%1."/>
      <w:lvlJc w:val="left"/>
    </w:lvl>
    <w:lvl w:ilvl="1" w:tplc="BD8293B2">
      <w:start w:val="1"/>
      <w:numFmt w:val="none"/>
      <w:lvlText w:val=""/>
      <w:lvlJc w:val="left"/>
      <w:pPr>
        <w:tabs>
          <w:tab w:val="num" w:pos="360"/>
        </w:tabs>
      </w:pPr>
    </w:lvl>
    <w:lvl w:ilvl="2" w:tplc="B23073BE">
      <w:start w:val="1"/>
      <w:numFmt w:val="none"/>
      <w:lvlText w:val=""/>
      <w:lvlJc w:val="left"/>
      <w:pPr>
        <w:tabs>
          <w:tab w:val="num" w:pos="360"/>
        </w:tabs>
      </w:pPr>
    </w:lvl>
    <w:lvl w:ilvl="3" w:tplc="DFA09176">
      <w:start w:val="1"/>
      <w:numFmt w:val="decimal"/>
      <w:lvlText w:val="%4."/>
      <w:lvlJc w:val="left"/>
      <w:pPr>
        <w:ind w:left="2880" w:hanging="360"/>
      </w:pPr>
    </w:lvl>
    <w:lvl w:ilvl="4" w:tplc="E0C45F8E">
      <w:start w:val="1"/>
      <w:numFmt w:val="lowerLetter"/>
      <w:lvlText w:val="%5."/>
      <w:lvlJc w:val="left"/>
      <w:pPr>
        <w:ind w:left="3600" w:hanging="360"/>
      </w:pPr>
    </w:lvl>
    <w:lvl w:ilvl="5" w:tplc="40AA0408">
      <w:start w:val="1"/>
      <w:numFmt w:val="lowerRoman"/>
      <w:lvlText w:val="%6."/>
      <w:lvlJc w:val="right"/>
      <w:pPr>
        <w:ind w:left="4320" w:hanging="180"/>
      </w:pPr>
    </w:lvl>
    <w:lvl w:ilvl="6" w:tplc="0218A640">
      <w:start w:val="1"/>
      <w:numFmt w:val="decimal"/>
      <w:lvlText w:val="%7."/>
      <w:lvlJc w:val="left"/>
      <w:pPr>
        <w:ind w:left="5040" w:hanging="360"/>
      </w:pPr>
    </w:lvl>
    <w:lvl w:ilvl="7" w:tplc="60786DA2">
      <w:start w:val="1"/>
      <w:numFmt w:val="lowerLetter"/>
      <w:lvlText w:val="%8."/>
      <w:lvlJc w:val="left"/>
      <w:pPr>
        <w:ind w:left="5760" w:hanging="360"/>
      </w:pPr>
    </w:lvl>
    <w:lvl w:ilvl="8" w:tplc="679E929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4A1F"/>
    <w:multiLevelType w:val="hybridMultilevel"/>
    <w:tmpl w:val="758E325E"/>
    <w:lvl w:ilvl="0" w:tplc="CFBE267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39E0AE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8D634C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19EFD8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CA8DF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71A9E4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C96999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56AD48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330A5C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2C527712"/>
    <w:multiLevelType w:val="hybridMultilevel"/>
    <w:tmpl w:val="94E80BE2"/>
    <w:lvl w:ilvl="0" w:tplc="38A440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E4436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D8DB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0699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04CD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1E54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9C0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B41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C605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BA60B59"/>
    <w:multiLevelType w:val="hybridMultilevel"/>
    <w:tmpl w:val="1DA0CEDE"/>
    <w:lvl w:ilvl="0" w:tplc="93AEFB1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9E40F6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ED25EF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CD4342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460C54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89AA7C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348AEC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750BF3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B1E6FC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43276864"/>
    <w:multiLevelType w:val="hybridMultilevel"/>
    <w:tmpl w:val="3BD4A0B2"/>
    <w:lvl w:ilvl="0" w:tplc="5364B9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CE42D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4EEB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7E0A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92EC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0A833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10B6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EDC0D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3C6F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506D3BDA"/>
    <w:multiLevelType w:val="hybridMultilevel"/>
    <w:tmpl w:val="D34E05E2"/>
    <w:lvl w:ilvl="0" w:tplc="EAF8B3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EEA40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9AF5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0EA5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1EE7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4A26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D63C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6AE0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E0A6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39A05EF"/>
    <w:multiLevelType w:val="hybridMultilevel"/>
    <w:tmpl w:val="872C4DCC"/>
    <w:lvl w:ilvl="0" w:tplc="E5D4A0B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F2C801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D2EB37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74E85F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F46A02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A1EE10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37CF3B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412587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14A362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56F3782C"/>
    <w:multiLevelType w:val="hybridMultilevel"/>
    <w:tmpl w:val="21646FCC"/>
    <w:lvl w:ilvl="0" w:tplc="7A6297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B21C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FFCB3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8C426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12E6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C004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403D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AAF4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CCD2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76CE7F7A"/>
    <w:multiLevelType w:val="hybridMultilevel"/>
    <w:tmpl w:val="6652C840"/>
    <w:lvl w:ilvl="0" w:tplc="C4FA38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E26B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7A1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22AC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600B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22E1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FEE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3CB2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245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721B"/>
    <w:rsid w:val="0006721B"/>
    <w:rsid w:val="003E1C48"/>
    <w:rsid w:val="005D506C"/>
    <w:rsid w:val="007819AD"/>
    <w:rsid w:val="00AB3544"/>
    <w:rsid w:val="00E0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06721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06721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6721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6721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6721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6721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6721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6721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6721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672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6721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672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672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6721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6721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672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6721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6721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6721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6721B"/>
    <w:rPr>
      <w:sz w:val="24"/>
      <w:szCs w:val="24"/>
    </w:rPr>
  </w:style>
  <w:style w:type="character" w:customStyle="1" w:styleId="QuoteChar">
    <w:name w:val="Quote Char"/>
    <w:uiPriority w:val="29"/>
    <w:rsid w:val="0006721B"/>
    <w:rPr>
      <w:i/>
    </w:rPr>
  </w:style>
  <w:style w:type="character" w:customStyle="1" w:styleId="IntenseQuoteChar">
    <w:name w:val="Intense Quote Char"/>
    <w:uiPriority w:val="30"/>
    <w:rsid w:val="0006721B"/>
    <w:rPr>
      <w:i/>
    </w:rPr>
  </w:style>
  <w:style w:type="character" w:customStyle="1" w:styleId="HeaderChar">
    <w:name w:val="Header Char"/>
    <w:basedOn w:val="a0"/>
    <w:uiPriority w:val="99"/>
    <w:rsid w:val="0006721B"/>
  </w:style>
  <w:style w:type="character" w:customStyle="1" w:styleId="CaptionChar">
    <w:name w:val="Caption Char"/>
    <w:uiPriority w:val="99"/>
    <w:rsid w:val="0006721B"/>
  </w:style>
  <w:style w:type="character" w:customStyle="1" w:styleId="FootnoteTextChar">
    <w:name w:val="Footnote Text Char"/>
    <w:uiPriority w:val="99"/>
    <w:rsid w:val="0006721B"/>
    <w:rPr>
      <w:sz w:val="18"/>
    </w:rPr>
  </w:style>
  <w:style w:type="character" w:customStyle="1" w:styleId="EndnoteTextChar">
    <w:name w:val="Endnote Text Char"/>
    <w:uiPriority w:val="99"/>
    <w:rsid w:val="0006721B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06721B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06721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6721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6721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6721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6721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672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6721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6721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6721B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06721B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06721B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06721B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6721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06721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672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6721B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06721B"/>
  </w:style>
  <w:style w:type="character" w:customStyle="1" w:styleId="FooterChar">
    <w:name w:val="Footer Char"/>
    <w:basedOn w:val="a0"/>
    <w:uiPriority w:val="99"/>
    <w:rsid w:val="0006721B"/>
  </w:style>
  <w:style w:type="character" w:customStyle="1" w:styleId="aa">
    <w:name w:val="Нижний колонтитул Знак"/>
    <w:link w:val="Footer"/>
    <w:uiPriority w:val="99"/>
    <w:rsid w:val="0006721B"/>
  </w:style>
  <w:style w:type="table" w:styleId="ab">
    <w:name w:val="Table Grid"/>
    <w:basedOn w:val="a1"/>
    <w:uiPriority w:val="59"/>
    <w:rsid w:val="000672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72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672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6721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672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672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672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672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72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72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72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72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72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72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21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672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72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72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72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72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72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72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6721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21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21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21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21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21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21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2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6721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6721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6721B"/>
    <w:rPr>
      <w:sz w:val="18"/>
    </w:rPr>
  </w:style>
  <w:style w:type="character" w:styleId="af">
    <w:name w:val="footnote reference"/>
    <w:basedOn w:val="a0"/>
    <w:uiPriority w:val="99"/>
    <w:unhideWhenUsed/>
    <w:rsid w:val="0006721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6721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6721B"/>
    <w:rPr>
      <w:sz w:val="20"/>
    </w:rPr>
  </w:style>
  <w:style w:type="character" w:styleId="af2">
    <w:name w:val="endnote reference"/>
    <w:basedOn w:val="a0"/>
    <w:uiPriority w:val="99"/>
    <w:semiHidden/>
    <w:unhideWhenUsed/>
    <w:rsid w:val="0006721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6721B"/>
    <w:pPr>
      <w:spacing w:after="57"/>
    </w:pPr>
  </w:style>
  <w:style w:type="paragraph" w:styleId="22">
    <w:name w:val="toc 2"/>
    <w:basedOn w:val="a"/>
    <w:next w:val="a"/>
    <w:uiPriority w:val="39"/>
    <w:unhideWhenUsed/>
    <w:rsid w:val="0006721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6721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6721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6721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6721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6721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6721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6721B"/>
    <w:pPr>
      <w:spacing w:after="57"/>
      <w:ind w:left="2268"/>
    </w:pPr>
  </w:style>
  <w:style w:type="paragraph" w:styleId="af3">
    <w:name w:val="TOC Heading"/>
    <w:uiPriority w:val="39"/>
    <w:unhideWhenUsed/>
    <w:rsid w:val="0006721B"/>
  </w:style>
  <w:style w:type="paragraph" w:styleId="af4">
    <w:name w:val="table of figures"/>
    <w:basedOn w:val="a"/>
    <w:next w:val="a"/>
    <w:uiPriority w:val="99"/>
    <w:unhideWhenUsed/>
    <w:rsid w:val="0006721B"/>
    <w:pPr>
      <w:spacing w:after="0"/>
    </w:pPr>
  </w:style>
  <w:style w:type="character" w:customStyle="1" w:styleId="13">
    <w:name w:val="Заголовок 1 Знак"/>
    <w:basedOn w:val="a0"/>
    <w:qFormat/>
    <w:rsid w:val="0006721B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06721B"/>
  </w:style>
  <w:style w:type="character" w:customStyle="1" w:styleId="af6">
    <w:name w:val="Верхний колонтитул Знак"/>
    <w:basedOn w:val="a0"/>
    <w:qFormat/>
    <w:rsid w:val="0006721B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06721B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06721B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06721B"/>
  </w:style>
  <w:style w:type="character" w:styleId="af9">
    <w:name w:val="annotation reference"/>
    <w:basedOn w:val="a0"/>
    <w:qFormat/>
    <w:rsid w:val="0006721B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06721B"/>
  </w:style>
  <w:style w:type="character" w:customStyle="1" w:styleId="afb">
    <w:name w:val="Тема примечания Знак"/>
    <w:basedOn w:val="afa"/>
    <w:qFormat/>
    <w:rsid w:val="0006721B"/>
    <w:rPr>
      <w:b/>
      <w:bCs/>
    </w:rPr>
  </w:style>
  <w:style w:type="paragraph" w:styleId="a5">
    <w:name w:val="Body Text"/>
    <w:basedOn w:val="a"/>
    <w:rsid w:val="0006721B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06721B"/>
    <w:rPr>
      <w:rFonts w:cs="Noto Sans Devanagari"/>
    </w:rPr>
  </w:style>
  <w:style w:type="paragraph" w:customStyle="1" w:styleId="Caption">
    <w:name w:val="Caption"/>
    <w:basedOn w:val="a"/>
    <w:next w:val="a"/>
    <w:qFormat/>
    <w:rsid w:val="0006721B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06721B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06721B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06721B"/>
    <w:rPr>
      <w:sz w:val="22"/>
      <w:szCs w:val="22"/>
    </w:rPr>
  </w:style>
  <w:style w:type="paragraph" w:customStyle="1" w:styleId="afe">
    <w:name w:val="Колонтитул"/>
    <w:basedOn w:val="a"/>
    <w:qFormat/>
    <w:rsid w:val="0006721B"/>
  </w:style>
  <w:style w:type="paragraph" w:customStyle="1" w:styleId="Footer">
    <w:name w:val="Footer"/>
    <w:basedOn w:val="a"/>
    <w:link w:val="aa"/>
    <w:rsid w:val="0006721B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06721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06721B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06721B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06721B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06721B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06721B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06721B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06721B"/>
    <w:rPr>
      <w:b/>
      <w:bCs/>
    </w:rPr>
  </w:style>
  <w:style w:type="paragraph" w:customStyle="1" w:styleId="aff3">
    <w:name w:val="Содержимое врезки"/>
    <w:basedOn w:val="a"/>
    <w:qFormat/>
    <w:rsid w:val="00067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6F139DA6-EA1D-4E38-BFF4-27CF3CA05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2025-02-14T12:11:00Z</dcterms:created>
  <dcterms:modified xsi:type="dcterms:W3CDTF">2025-02-14T12:11:00Z</dcterms:modified>
  <dc:language>ru-RU</dc:language>
</cp:coreProperties>
</file>